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205" w:line="233" w:lineRule="exact"/>
        <w:ind w:left="12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Containing cases and other matters decided by the</w:t>
      </w:r>
    </w:p>
    <w:p>
      <w:pPr>
        <w:spacing w:before="54" w:line="233" w:lineRule="exact"/>
        <w:ind w:left="1579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Supreme Court and the Court of Appeal of the</w:t>
      </w:r>
    </w:p>
    <w:p>
      <w:pPr>
        <w:spacing w:before="54" w:line="233" w:lineRule="exact"/>
        <w:ind w:left="1754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Democratic Socialist Republic of Sri Lanka</w:t>
      </w:r>
    </w:p>
    <w:p>
      <w:pPr>
        <w:spacing w:before="480" w:line="194" w:lineRule="exact"/>
        <w:ind w:left="2924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[2011] 2 SRI L.R. - PART 15</w:t>
      </w:r>
    </w:p>
    <w:p>
      <w:pPr>
        <w:spacing w:before="158" w:line="194" w:lineRule="exact"/>
        <w:ind w:left="3374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PAGES  393 - 420</w:t>
      </w:r>
    </w:p>
    <w:p>
      <w:pPr>
        <w:spacing w:before="285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Consulting Editors</w:t>
      </w:r>
      <w:r>
        <w:rPr>
          <w:b w:val="true"/>
          <w:sz w:val="16"/>
          <w:szCs w:val="16"/>
          <w:rFonts w:ascii="Arial" w:hAnsi="Arial" w:cs="Arial"/>
          <w:color w:val="231f20"/>
          <w:spacing w:val="6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  HON J. A. N. De SILVA, Chief Justice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(retired on 16.5.2011)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Dr. SHIRANI A. BANDARANAYAKE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Chief Justice (appointed on 17.5.2011)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SATHYA HETTIGE, President,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 of Appeal (until 9.6.2011)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 S. SRISKANDARAJAH President, Court of Appeal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(appointed on 24.6. 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</w:p>
    <w:p>
      <w:pPr>
        <w:spacing w:before="4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9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L. K. WIMALACHANDRA</w:t>
      </w:r>
    </w:p>
    <w:p>
      <w:pPr>
        <w:spacing w:before="21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ROHAN SAHABANDU</w:t>
      </w:r>
    </w:p>
    <w:p>
      <w:pPr>
        <w:spacing w:before="1123" w:line="155" w:lineRule="exact"/>
        <w:ind w:left="2525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PUBLISHED BY THE MINISTRY OF JUSTICE</w:t>
      </w:r>
    </w:p>
    <w:p>
      <w:pPr>
        <w:spacing w:before="44" w:line="155" w:lineRule="exact"/>
        <w:ind w:left="1901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Printed at M. D. Gunasena &amp; Company Printers (Private) Ltd.</w:t>
      </w:r>
    </w:p>
    <w:p>
      <w:pPr>
        <w:spacing w:before="17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24" w:line="233" w:lineRule="exact"/>
        <w:ind w:left="35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 I G E S T</w:t>
      </w:r>
    </w:p>
    <w:p>
      <w:pPr>
        <w:spacing w:before="279" w:line="194" w:lineRule="exact"/>
        <w:ind w:left="1077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/>
      </w:r>
      <w:r>
        <w:rPr>
          <w:b w:val="true"/>
          <w:sz w:val="20"/>
          <w:szCs w:val="20"/>
          <w:rFonts w:ascii="Arial" w:hAnsi="Arial" w:cs="Arial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al" w:hAnsi="Arial" w:cs="Arial"/>
          <w:color w:val="231f20"/>
        </w:rPr>
        <w:t xml:space="preserve">Page</w:t>
      </w:r>
    </w:p>
    <w:p>
      <w:pPr>
        <w:spacing w:before="472" w:line="163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POSSESSORY ACTION –</w:t>
      </w:r>
      <w:r>
        <w:rPr>
          <w:b w:val="true"/>
          <w:sz w:val="16"/>
          <w:szCs w:val="16"/>
          <w:rFonts w:ascii="Arial" w:hAnsi="Arial" w:cs="Arial"/>
          <w:color w:val="231f20"/>
          <w:spacing w:val="-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Possession must be continuous, and peaceful and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413</w:t>
      </w:r>
    </w:p>
    <w:p>
      <w:pPr>
        <w:spacing w:before="36" w:line="155" w:lineRule="exact"/>
        <w:ind w:left="1477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for a certain period – Possession disturbed by acts which prevent the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possessor from enjoying the free and full use the land – Interrupted – If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the continuity of possession is broken? Exllna ordina - Section 114 (d).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Rosalin Hami v. Hewage Hami ad 8 others</w:t>
      </w:r>
    </w:p>
    <w:p>
      <w:pPr>
        <w:spacing w:before="296" w:line="178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WRIT OF CERTIORARI –</w:t>
      </w:r>
      <w:r>
        <w:rPr>
          <w:b w:val="true"/>
          <w:sz w:val="16"/>
          <w:szCs w:val="16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Decision of a Court Marshal – Army Act – Section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392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57, Section 109 [e], Section 133 – Charges bad in law? Guidelines – No</w:t>
      </w:r>
    </w:p>
    <w:p>
      <w:pPr>
        <w:spacing w:before="36" w:line="155" w:lineRule="exact"/>
        <w:ind w:left="1477"/>
      </w:pPr>
      <w:r>
        <w:rPr>
          <w:spacing w:val="1"/>
          <w:sz w:val="16"/>
          <w:szCs w:val="16"/>
          <w:rFonts w:ascii="Arial" w:hAnsi="Arial" w:cs="Arial"/>
          <w:color w:val="231f20"/>
        </w:rPr>
        <w:t xml:space="preserve">force or authority – Charges prescribed/ Bias of the judge advocate –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Constitution Art 89. 91 [1] a – Disqualification from being elected  to Par-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liament – Reasons not given – Judicial body – Suppression of material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facts – fatal? Uberrima fides – What are material facts? – To be decided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by Court only?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9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Fonseka vs. Lt. General Jagath Jayasuriya and five others</w:t>
      </w:r>
    </w:p>
    <w:p>
      <w:pPr>
        <w:spacing w:before="9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23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Continued from Part 14)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164.98mm;width:103.00mm;height:0.00mm;margin-left:26.00mm;margin-top:164.98mm;width:103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170.56mm;width:103.00mm;height:0.00mm;margin-left:26.00mm;margin-top:170.56mm;width:103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176.13mm;width:103.00mm;height:0.00mm;margin-left:26.00mm;margin-top:176.13mm;width:103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181.70mm;width:103.00mm;height:0.00mm;margin-left:26.00mm;margin-top:181.70mm;width:103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187.28mm;width:63.79mm;height:0.00mm;margin-left:26.00mm;margin-top:187.28mm;width:63.7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393</w:t>
      </w:r>
    </w:p>
    <w:p>
      <w:pPr>
        <w:spacing w:before="38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</w:t>
      </w: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b)  The petitioner, while he was the Commander of the Army</w:t>
      </w:r>
    </w:p>
    <w:p>
      <w:pPr>
        <w:spacing w:before="70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had convened a General Court Martial to try Major Anurud-</w:t>
      </w:r>
    </w:p>
    <w:p>
      <w:pPr>
        <w:spacing w:before="69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dha Perera on several charges including one of providing</w:t>
      </w:r>
    </w:p>
    <w:p>
      <w:pPr>
        <w:spacing w:before="12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intelligence to the LTTE to assassinate the 4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3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who as a Brigadier, was then the overall Operations Com-</w:t>
      </w:r>
    </w:p>
    <w:p>
      <w:pPr>
        <w:spacing w:before="69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mander Colombo. The said Court Martial found the said</w:t>
      </w:r>
    </w:p>
    <w:p>
      <w:pPr>
        <w:spacing w:before="69" w:line="246" w:lineRule="exact"/>
        <w:ind w:left="1474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accused offcer guilty of the said charge and passed a</w:t>
      </w:r>
    </w:p>
    <w:p>
      <w:pPr>
        <w:spacing w:before="69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death sentence on him. The said sentence was confrmed</w:t>
      </w:r>
    </w:p>
    <w:p>
      <w:pPr>
        <w:spacing w:before="69" w:line="246" w:lineRule="exact"/>
        <w:ind w:left="1474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by the petitioner as the convening offcer but was later</w:t>
      </w:r>
    </w:p>
    <w:p>
      <w:pPr>
        <w:spacing w:before="69" w:line="246" w:lineRule="exact"/>
        <w:ind w:left="1474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commuted to life imprisonment by the President of the</w:t>
      </w:r>
    </w:p>
    <w:p>
      <w:pPr>
        <w:spacing w:before="69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Republic. These respondents fle herewith, marked 2R16</w:t>
      </w:r>
    </w:p>
    <w:p>
      <w:pPr>
        <w:spacing w:before="6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2R17 respectively the charge sheet served on the said</w:t>
      </w:r>
    </w:p>
    <w:p>
      <w:pPr>
        <w:spacing w:before="69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Major Anuruddha Perera and the fndings. sentence and</w:t>
      </w:r>
    </w:p>
    <w:p>
      <w:pPr>
        <w:spacing w:before="69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commutation thereof by the President of the Republic</w:t>
      </w:r>
    </w:p>
    <w:p>
      <w:pPr>
        <w:spacing w:before="6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plead the same as part and parcel hereof.</w:t>
      </w:r>
    </w:p>
    <w:p>
      <w:pPr>
        <w:spacing w:before="210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(c)  While the 4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was out of the island following</w:t>
      </w:r>
    </w:p>
    <w:p>
      <w:pPr>
        <w:spacing w:before="159" w:line="246" w:lineRule="exact"/>
        <w:ind w:left="1474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 course at the Philippines at the time the petitioner is</w:t>
      </w:r>
    </w:p>
    <w:p>
      <w:pPr>
        <w:spacing w:before="69" w:line="246" w:lineRule="exact"/>
        <w:ind w:left="1474"/>
      </w:pPr>
      <w:r>
        <w:rPr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alleged to have received the information on which he based</w:t>
      </w:r>
    </w:p>
    <w:p>
      <w:pPr>
        <w:spacing w:before="69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his aforesaid allegation, the Petitioner most signifcantly</w:t>
      </w:r>
    </w:p>
    <w:p>
      <w:pPr>
        <w:spacing w:before="12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took no action whatsoever to recall the 4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 and/</w:t>
      </w:r>
    </w:p>
    <w:p>
      <w:pPr>
        <w:spacing w:before="1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 to take further action against him which he would have</w:t>
      </w:r>
    </w:p>
    <w:p>
      <w:pPr>
        <w:spacing w:before="69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done if he himself attached any credence to the informa-</w:t>
      </w:r>
    </w:p>
    <w:p>
      <w:pPr>
        <w:spacing w:before="6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tion which he received.</w:t>
      </w:r>
    </w:p>
    <w:p>
      <w:pPr>
        <w:spacing w:before="26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(d)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the circumstance aforesaid, it is most evident that</w:t>
      </w:r>
    </w:p>
    <w:p>
      <w:pPr>
        <w:spacing w:before="69" w:line="246" w:lineRule="exact"/>
        <w:ind w:left="1474"/>
      </w:pPr>
      <w:r>
        <w:rPr>
          <w:b w:val="true"/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Petitioner has misrepresented material facts to</w:t>
      </w:r>
    </w:p>
    <w:p>
      <w:pPr>
        <w:spacing w:before="69" w:line="246" w:lineRule="exact"/>
        <w:ind w:left="1474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Your Lordships’ Court and suppressed material facts</w:t>
      </w:r>
    </w:p>
    <w:p>
      <w:pPr>
        <w:spacing w:before="69" w:line="246" w:lineRule="exact"/>
        <w:ind w:left="1474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from Your Lordships’ Court in order to mislead and /</w:t>
      </w:r>
    </w:p>
    <w:p>
      <w:pPr>
        <w:spacing w:before="69" w:line="246" w:lineRule="exact"/>
        <w:ind w:left="1474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 deceive Your Lordships’ Court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(emphasis added).</w:t>
      </w:r>
    </w:p>
    <w:p>
      <w:pPr>
        <w:spacing w:before="310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Paragraph 35 not reproduced.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394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36. These Respondents deny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averments in paragraph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42 of the petition and state further as follows:-</w:t>
      </w:r>
    </w:p>
    <w:p>
      <w:pPr>
        <w:spacing w:before="194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(a)  The 2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Respondent who was the General Offcer Com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43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manding 22nd Division at Trincomalee was sent to India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on the recommendation of the Petitioner to follow a course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 the National Defence College in New Delhi in December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2007. Accordingly, from the date he proceeded to India he</w:t>
      </w:r>
    </w:p>
    <w:p>
      <w:pPr>
        <w:spacing w:before="53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ceased to hold the offce of the General Offcer Command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ing the said Division in Trincomalee. On his return to Sri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Lanka, he was appointed the Commander/Vice Chancellor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 the Kotelawala Defence University and was hence, at all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times material, in the “command stream”.</w:t>
      </w:r>
    </w:p>
    <w:p>
      <w:pPr>
        <w:spacing w:before="194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(b)  The 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 was the General Offcer Commanding</w:t>
      </w:r>
    </w:p>
    <w:p>
      <w:pPr>
        <w:spacing w:before="143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Division II at Panagoda at the  time of his appointment</w:t>
      </w:r>
    </w:p>
    <w:p>
      <w:pPr>
        <w:spacing w:before="53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as a Military Liaison Offcer at the Ministry of Defence by</w:t>
      </w:r>
    </w:p>
    <w:p>
      <w:pPr>
        <w:spacing w:before="53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Petitioner after which he was appointed the General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Offcer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Commanding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Division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21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Vavuniya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Petitioner.  Accordingly,  the  3rd  Respondent  was  at  all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times, material, in the command stream of the Army. These</w:t>
      </w:r>
    </w:p>
    <w:p>
      <w:pPr>
        <w:spacing w:before="53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Respondents fle herewith, and plead as part and parcel</w:t>
      </w:r>
    </w:p>
    <w:p>
      <w:pPr>
        <w:spacing w:before="53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hereof marked 2R18 and 2R19 respectively, the appoint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0" w:line="209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ment of the 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 as the offciating General Offcer</w:t>
      </w:r>
    </w:p>
    <w:p>
      <w:pPr>
        <w:spacing w:before="86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Commanding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Division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29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March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2006,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86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appointment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offciating</w:t>
      </w:r>
    </w:p>
    <w:p>
      <w:pPr>
        <w:spacing w:before="86" w:line="213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General Offcer Commanding 21 Division dated the 26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86" w:line="213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October 2007 and the appointment of the 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43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General Offcer Commanding II Division by the Peti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0" w:line="209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tioner on or about the 11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January 2008 respectively, and</w:t>
      </w:r>
    </w:p>
    <w:p>
      <w:pPr>
        <w:spacing w:before="86" w:line="213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attachment of the 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 to the Ministry of</w:t>
      </w:r>
    </w:p>
    <w:p>
      <w:pPr>
        <w:spacing w:before="96" w:line="213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Defence made by the Pe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titioner on or about the 5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April</w:t>
      </w:r>
    </w:p>
    <w:p>
      <w:pPr>
        <w:spacing w:before="1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2006 has been pleaded above and marked 2R14.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395</w:t>
      </w:r>
    </w:p>
    <w:p>
      <w:pPr>
        <w:spacing w:before="32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(c)  The 3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was appointed the Major General on</w:t>
      </w:r>
    </w:p>
    <w:p>
      <w:pPr>
        <w:spacing w:before="90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10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January 2008 on the recommendation of the Petitioner</w:t>
      </w:r>
    </w:p>
    <w:p>
      <w:pPr>
        <w:spacing w:before="14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who was the then Commander of the Army.</w:t>
      </w:r>
    </w:p>
    <w:p>
      <w:pPr>
        <w:spacing w:before="198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(d)  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4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appointed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Overall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Opera-</w:t>
      </w:r>
    </w:p>
    <w:p>
      <w:pPr>
        <w:spacing w:before="14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tions Commander Colombo while still a Brigadier and the</w:t>
      </w:r>
    </w:p>
    <w:p>
      <w:pPr>
        <w:spacing w:before="57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Commander of the Artillery Brigade which played a key</w:t>
      </w:r>
    </w:p>
    <w:p>
      <w:pPr>
        <w:spacing w:before="5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role in the was against the LTTE. Both said appointments</w:t>
      </w:r>
    </w:p>
    <w:p>
      <w:pPr>
        <w:spacing w:before="57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were made by the Petitioner and these Respondents fle</w:t>
      </w:r>
    </w:p>
    <w:p>
      <w:pPr>
        <w:spacing w:before="57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herewith marked 2R20 and 2R21 respectively and plead</w:t>
      </w:r>
    </w:p>
    <w:p>
      <w:pPr>
        <w:spacing w:before="57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as part and parcel hereof true copies of the appointment</w:t>
      </w:r>
    </w:p>
    <w:p>
      <w:pPr>
        <w:spacing w:before="0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dated 31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January 2008 of the 4th Respondent as the</w:t>
      </w:r>
    </w:p>
    <w:p>
      <w:pPr>
        <w:spacing w:before="14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Overall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Operations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Commander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Colombo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0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appointment made by the Petitioner on or about 28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Mach</w:t>
      </w:r>
    </w:p>
    <w:p>
      <w:pPr>
        <w:spacing w:before="14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2007 of  the 4th Respondent as the Commander of the Ar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0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tillery Brigade with effect from the 9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April 2007. It is evi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4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dent from the said  document that prior to his appointment,</w:t>
      </w:r>
    </w:p>
    <w:p>
      <w:pPr>
        <w:spacing w:before="57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4th Respondent was the Commander of 112 Brigade</w:t>
      </w:r>
    </w:p>
    <w:p>
      <w:pPr>
        <w:spacing w:before="5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hence manifestly a person who was at all times mate-</w:t>
      </w:r>
    </w:p>
    <w:p>
      <w:pPr>
        <w:spacing w:before="5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rial in the command stream of the Army.</w:t>
      </w:r>
    </w:p>
    <w:p>
      <w:pPr>
        <w:spacing w:before="198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(e)  The 4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 was promoted as Major General on or</w:t>
      </w:r>
    </w:p>
    <w:p>
      <w:pPr>
        <w:spacing w:before="90" w:line="213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about the 21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-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January 2009 on the recommendation of the</w:t>
      </w:r>
    </w:p>
    <w:p>
      <w:pPr>
        <w:spacing w:before="147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Petitioner and is now the Security Force Commander at</w:t>
      </w:r>
    </w:p>
    <w:p>
      <w:pPr>
        <w:spacing w:before="5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Jaffna.</w:t>
      </w:r>
    </w:p>
    <w:p>
      <w:pPr>
        <w:spacing w:before="2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(f)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4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the circumstances aforesaid,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these respondents plead</w:t>
      </w:r>
    </w:p>
    <w:p>
      <w:pPr>
        <w:spacing w:before="57" w:line="246" w:lineRule="exact"/>
        <w:ind w:left="1474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that the Petitioner, has once more, uttered falsehood</w:t>
      </w:r>
    </w:p>
    <w:p>
      <w:pPr>
        <w:spacing w:before="57" w:line="246" w:lineRule="exact"/>
        <w:ind w:left="1474"/>
      </w:pPr>
      <w:r>
        <w:rPr>
          <w:b w:val="true"/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to Your Lordships” Court, misrepresented facts to</w:t>
      </w:r>
    </w:p>
    <w:p>
      <w:pPr>
        <w:spacing w:before="57" w:line="246" w:lineRule="exact"/>
        <w:ind w:left="1474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Your Lordships’ Court and suppressed material facts</w:t>
      </w:r>
    </w:p>
    <w:p>
      <w:pPr>
        <w:spacing w:before="57" w:line="246" w:lineRule="exact"/>
        <w:ind w:left="1474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from Your Lordships’ Court and committed every one</w:t>
      </w:r>
    </w:p>
    <w:p>
      <w:pPr>
        <w:spacing w:before="57" w:line="246" w:lineRule="exact"/>
        <w:ind w:left="1474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 such acts with a view to misleading and/or deceiv-</w:t>
      </w:r>
    </w:p>
    <w:p>
      <w:pPr>
        <w:spacing w:before="63" w:line="246" w:lineRule="exact"/>
        <w:ind w:left="1474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ing Your Lordships” Court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(emphasis added).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43.87mm;width:110.00mm;height:0.00mm;margin-left:19.00mm;margin-top:43.87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49.16mm;width:110.00mm;height:0.00mm;margin-left:19.00mm;margin-top:49.16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54.45mm;width:63.94mm;height:0.00mm;margin-left:19.00mm;margin-top:54.45mm;width:63.9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82.94mm;margin-top:53.02mm;width:2.76mm;height:0.00mm;margin-left:82.94mm;margin-top:53.02mm;width:2.76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85.71mm;margin-top:54.45mm;width:7.93mm;height:0.00mm;margin-left:85.71mm;margin-top:54.45mm;width:7.93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93.63mm;margin-top:53.02mm;width:2.25mm;height:0.00mm;margin-left:93.63mm;margin-top:53.02mm;width:2.25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95.88mm;margin-top:54.45mm;width:33.12mm;height:0.00mm;margin-left:95.88mm;margin-top:54.45mm;width:33.12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59.74mm;width:110.00mm;height:0.00mm;margin-left:19.00mm;margin-top:59.74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65.03mm;width:90.23mm;height:0.00mm;margin-left:19.00mm;margin-top:65.03mm;width:90.23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73.82mm;width:110.00mm;height:0.00mm;margin-left:19.00mm;margin-top:73.8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79.12mm;width:13.93mm;height:0.00mm;margin-left:19.00mm;margin-top:79.12mm;width:13.93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396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identical averments were</w:t>
      </w:r>
      <w:r>
        <w:rPr>
          <w:sz w:val="21"/>
          <w:szCs w:val="21"/>
          <w:rFonts w:ascii="Bookman Old Style" w:hAnsi="Bookman Old Style" w:cs="Bookman Old Style"/>
          <w:color w:val="231f20"/>
          <w:spacing w:val="-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in the objections fled</w:t>
      </w:r>
    </w:p>
    <w:p>
      <w:pPr>
        <w:spacing w:before="21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respondent.</w:t>
      </w:r>
    </w:p>
    <w:p>
      <w:pPr>
        <w:spacing w:before="384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Should not  the petitioner counter the strong allegations of</w:t>
      </w:r>
    </w:p>
    <w:p>
      <w:pPr>
        <w:spacing w:before="96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suppression of material facts and misrepresentations? How</w:t>
      </w:r>
    </w:p>
    <w:p>
      <w:pPr>
        <w:spacing w:before="21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does the petitioner respond to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respondents? The</w:t>
      </w:r>
    </w:p>
    <w:p>
      <w:pPr>
        <w:spacing w:before="18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chose not to respond at all which is found in para-</w:t>
      </w:r>
    </w:p>
    <w:p>
      <w:pPr>
        <w:spacing w:before="5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graphs 6 and 7 of the counter affdavit/objections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2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Paragraphs 6 and 7 of the petitioner’s counter affdavit/ob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95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jections</w:t>
      </w:r>
    </w:p>
    <w:p>
      <w:pPr>
        <w:spacing w:before="252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6.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petitioner states that, whilst denying each and every</w:t>
      </w:r>
    </w:p>
    <w:p>
      <w:pPr>
        <w:spacing w:before="53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allegation leveled against him by the Respondents,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it is</w:t>
      </w:r>
    </w:p>
    <w:p>
      <w:pPr>
        <w:spacing w:before="53" w:line="246" w:lineRule="exact"/>
        <w:ind w:left="1474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 part of the petitioner’s case to make counter al-</w:t>
      </w:r>
    </w:p>
    <w:p>
      <w:pPr>
        <w:spacing w:before="53" w:line="246" w:lineRule="exact"/>
        <w:ind w:left="1474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legations against each and every averment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and/or al-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legation already leveled against him by these respondents</w:t>
      </w:r>
    </w:p>
    <w:p>
      <w:pPr>
        <w:spacing w:before="53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convert thee proceedings into a battleground of per-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sonal allegations.</w:t>
      </w:r>
    </w:p>
    <w:p>
      <w:pPr>
        <w:spacing w:before="2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7.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For that reason and in that spirit, the petitioner states,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whilst denying each and every allegation/averment in the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objections, that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petitioner will not deal specifcal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474"/>
      </w:pPr>
      <w:r>
        <w:rPr>
          <w:b w:val="true"/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ly with each averment in turn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states this should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 be construed as an admission to any such averments.</w:t>
      </w:r>
    </w:p>
    <w:p>
      <w:pPr>
        <w:spacing w:before="294" w:line="203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Thus it is clear to what extent the petitioner wished to</w:t>
      </w:r>
    </w:p>
    <w:p>
      <w:pPr>
        <w:spacing w:before="96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meet the defence case. Did the petitioner lie to court delib-</w:t>
      </w:r>
    </w:p>
    <w:p>
      <w:pPr>
        <w:spacing w:before="96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erately in the petition, especially in paragraphs 40 a, b &amp; c.</w:t>
      </w:r>
    </w:p>
    <w:p>
      <w:pPr>
        <w:spacing w:before="9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that event the petitioner should know that when the truth</w:t>
      </w:r>
    </w:p>
    <w:p>
      <w:pPr>
        <w:spacing w:before="96" w:line="203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is revealed the petitioner would lose. In the written submis-</w:t>
      </w:r>
    </w:p>
    <w:p>
      <w:pPr>
        <w:spacing w:before="31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sions tendered on behalf 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respondents, out of</w:t>
      </w:r>
    </w:p>
    <w:p>
      <w:pPr>
        <w:spacing w:before="196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24 pages, 11 pages had been devoted to write in detail with</w:t>
      </w:r>
    </w:p>
    <w:p>
      <w:pPr>
        <w:spacing w:before="106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regard to the suppression of material facts. It is dealt with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15.79mm;width:32.89mm;height:0.00mm;margin-left:19.00mm;margin-top:115.79mm;width:32.8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397</w:t>
      </w:r>
    </w:p>
    <w:p>
      <w:pPr>
        <w:spacing w:before="425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the heading Suppression and Misrepresentation from</w:t>
      </w:r>
    </w:p>
    <w:p>
      <w:pPr>
        <w:spacing w:before="11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page 6 to 16 of the written submissions.</w:t>
      </w:r>
    </w:p>
    <w:p>
      <w:pPr>
        <w:spacing w:before="308" w:line="203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petitioner in the written submissions tendered on</w:t>
      </w:r>
    </w:p>
    <w:p>
      <w:pPr>
        <w:spacing w:before="35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10.5.2011 does not refer to the matters dealt with by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125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respondents in paragraphs 34 a - e and f - iii and</w:t>
      </w:r>
    </w:p>
    <w:p>
      <w:pPr>
        <w:spacing w:before="20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paragraphs 36a - f of the objections. The petitioner meets the</w:t>
      </w:r>
    </w:p>
    <w:p>
      <w:pPr>
        <w:spacing w:before="35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detailed written submissions of the counsel for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200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respondents with two sentences in the written submissions</w:t>
      </w:r>
    </w:p>
    <w:p>
      <w:pPr>
        <w:spacing w:before="11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tendered on 19.5.2011 which are as follows:-</w:t>
      </w:r>
    </w:p>
    <w:p>
      <w:pPr>
        <w:spacing w:before="266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9. The alleged misrepresentation/ suppressions are miscon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ceived in fact and in law.</w:t>
      </w:r>
    </w:p>
    <w:p>
      <w:pPr>
        <w:spacing w:before="26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10. The alleged misrepresentation/suppressions are irrelevant</w:t>
      </w:r>
    </w:p>
    <w:p>
      <w:pPr>
        <w:spacing w:before="6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 the matters to be determined by court.</w:t>
      </w:r>
    </w:p>
    <w:p>
      <w:pPr>
        <w:spacing w:before="265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Oral submissions</w:t>
      </w:r>
    </w:p>
    <w:p>
      <w:pPr>
        <w:spacing w:before="308" w:line="203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the oral submissions the learned President’s Coun-</w:t>
      </w:r>
    </w:p>
    <w:p>
      <w:pPr>
        <w:spacing w:before="110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sel for the petitioner did refrain from addressing court with</w:t>
      </w:r>
    </w:p>
    <w:p>
      <w:pPr>
        <w:spacing w:before="11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 to the allegation of suppression of material facts. The</w:t>
      </w:r>
    </w:p>
    <w:p>
      <w:pPr>
        <w:spacing w:before="110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learned counsel also refrained from addressing court with</w:t>
      </w:r>
    </w:p>
    <w:p>
      <w:pPr>
        <w:spacing w:before="110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regard to any mis-directions or non directions on the part</w:t>
      </w:r>
    </w:p>
    <w:p>
      <w:pPr>
        <w:spacing w:before="35" w:line="188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the 5th respondent. Learned counsel for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20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addressed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great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detail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taking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most</w:t>
      </w:r>
    </w:p>
    <w:p>
      <w:pPr>
        <w:spacing w:before="110" w:line="20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his time (three of the four days) on the suppression of</w:t>
      </w:r>
    </w:p>
    <w:p>
      <w:pPr>
        <w:spacing w:before="11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material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facts.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submissions</w:t>
      </w:r>
    </w:p>
    <w:p>
      <w:pPr>
        <w:spacing w:before="35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 to the specifc allegations made against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20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respondents. In reply the learned President’s Counsel for the</w:t>
      </w:r>
    </w:p>
    <w:p>
      <w:pPr>
        <w:spacing w:before="11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addressed court for three and a half days. However</w:t>
      </w:r>
    </w:p>
    <w:p>
      <w:pPr>
        <w:spacing w:before="110" w:line="203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the learned counsel again refrained from addressing court with</w:t>
      </w:r>
    </w:p>
    <w:p>
      <w:pPr>
        <w:spacing w:before="110" w:line="203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regard to the allegation of suppression of material facts adverted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398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64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by  the learned counsel for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respondents. The</w:t>
      </w:r>
    </w:p>
    <w:p>
      <w:pPr>
        <w:spacing w:before="196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learned President’s Counsel for the petitioner maintained a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deafening silence with regard to the suppression of material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mis-directions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non</w:t>
      </w:r>
    </w:p>
    <w:p>
      <w:pPr>
        <w:spacing w:before="31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directions of 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respondent.</w:t>
      </w:r>
    </w:p>
    <w:p>
      <w:pPr>
        <w:spacing w:before="394" w:line="203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Hence the attention of the learned President’s Counsel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petitioner was drawn by me to the allegations made in</w:t>
      </w:r>
    </w:p>
    <w:p>
      <w:pPr>
        <w:spacing w:before="106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paragraphs 40 a, b and c and 65 “u” and “v” of the petition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to the reply by the 2nd to 4th respondents in paragraphs</w:t>
      </w:r>
    </w:p>
    <w:p>
      <w:pPr>
        <w:spacing w:before="106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34 and 36 of the objections. In reply the learned Presidents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 submitted that one is required to disclose everything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principle of</w:t>
      </w:r>
      <w:r>
        <w:rPr>
          <w:sz w:val="21"/>
          <w:szCs w:val="21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uberrima fdes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apply only in an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exparte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application. He submitted that it does not apply to</w:t>
      </w:r>
      <w:r>
        <w:rPr>
          <w:sz w:val="21"/>
          <w:szCs w:val="21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inter parte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Application. The learned President’s Counsel also submitted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court that his case is that the 2nd to 4th respondent were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biased as they were removed by the petitioner from the com-</w:t>
      </w:r>
    </w:p>
    <w:p>
      <w:pPr>
        <w:spacing w:before="106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mand stream to the common stream. He submitted that he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stands by this story and therefore thought it un-necessary to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reply to the complaint of suppression of material facts.</w:t>
      </w:r>
    </w:p>
    <w:p>
      <w:pPr>
        <w:spacing w:before="230" w:line="188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all times they were in 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command stream.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sub-</w:t>
      </w:r>
    </w:p>
    <w:p>
      <w:pPr>
        <w:spacing w:before="31" w:line="188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mitted by the learned counsel for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</w:p>
    <w:p>
      <w:pPr>
        <w:spacing w:before="19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no evidence either oral or documentary was produced or</w:t>
      </w:r>
    </w:p>
    <w:p>
      <w:pPr>
        <w:spacing w:before="106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even adverted to prove that the petitioner had removed any</w:t>
      </w:r>
    </w:p>
    <w:p>
      <w:pPr>
        <w:spacing w:before="31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from the command stream and</w:t>
      </w:r>
    </w:p>
    <w:p>
      <w:pPr>
        <w:spacing w:before="196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relegated them to the common stream. The learned counsel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 that a large number of documents have been fled</w:t>
      </w:r>
    </w:p>
    <w:p>
      <w:pPr>
        <w:spacing w:before="30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satisfy court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have been in the</w:t>
      </w:r>
    </w:p>
    <w:p>
      <w:pPr>
        <w:spacing w:before="196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command stream throughout and none of these documents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been challenged.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55.16mm;width:110.00mm;height:0.00mm;margin-left:19.00mm;margin-top:55.16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60.63mm;width:102.32mm;height:0.00mm;margin-left:19.00mm;margin-top:60.63mm;width:102.32mm;height:0.00mm;z-index:-1;mso-position-horizontal-relative:page;mso-position-vertical-relative:page;" coordsize="100000,100000" path="m0,-2147483648l99999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38.19mm;margin-top:75.06mm;width:10.37mm;height:0.00mm;margin-left:38.19mm;margin-top:75.06mm;width:10.3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21.37mm;margin-top:124.81mm;width:7.63mm;height:0.00mm;margin-left:121.37mm;margin-top:124.81mm;width:7.63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9.00mm;margin-top:130.27mm;width:95.80mm;height:0.00mm;margin-left:29.00mm;margin-top:130.27mm;width:95.8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24.80mm;margin-top:128.85mm;width:2.94mm;height:0.00mm;margin-left:124.80mm;margin-top:128.85mm;width:2.9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27.74mm;margin-top:130.27mm;width:1.26mm;height:0.00mm;margin-left:127.74mm;margin-top:130.27mm;width:1.26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9.00mm;margin-top:135.74mm;width:2.52mm;height:0.00mm;margin-left:29.00mm;margin-top:135.74mm;width:2.52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31.52mm;margin-top:134.32mm;width:3.28mm;height:0.00mm;margin-left:31.52mm;margin-top:134.32mm;width:3.2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34.80mm;margin-top:135.74mm;width:11.34mm;height:0.00mm;margin-left:34.80mm;margin-top:135.74mm;width:11.3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46.14mm;margin-top:134.32mm;width:2.46mm;height:0.00mm;margin-left:46.14mm;margin-top:134.32mm;width:2.46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48.60mm;margin-top:135.74mm;width:26.38mm;height:0.00mm;margin-left:48.60mm;margin-top:135.74mm;width:26.3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9.27mm;margin-top:144.21mm;width:99.73mm;height:0.00mm;margin-left:29.27mm;margin-top:144.21mm;width:99.73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9.00mm;margin-top:149.68mm;width:53.71mm;height:0.00mm;margin-left:29.00mm;margin-top:149.68mm;width:53.71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72.08mm;width:19.26mm;height:0.00mm;margin-left:19.00mm;margin-top:172.08mm;width:19.26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399</w:t>
      </w:r>
    </w:p>
    <w:p>
      <w:pPr>
        <w:spacing w:before="38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 learned President’s Counsel for the petitioner in the</w:t>
      </w:r>
    </w:p>
    <w:p>
      <w:pPr>
        <w:spacing w:before="63" w:line="246" w:lineRule="exact"/>
        <w:ind w:left="1077"/>
      </w:pPr>
      <w:r>
        <w:rPr>
          <w:b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written submission fled on 3.10.2011 took a surprise</w:t>
      </w:r>
    </w:p>
    <w:p>
      <w:pPr>
        <w:spacing w:before="63" w:line="246" w:lineRule="exact"/>
        <w:ind w:left="1077"/>
      </w:pPr>
      <w:r>
        <w:rPr>
          <w:b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move by withdrawing bias as a ground to support for a</w:t>
      </w:r>
    </w:p>
    <w:p>
      <w:pPr>
        <w:spacing w:before="6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writ.</w:t>
      </w:r>
    </w:p>
    <w:p>
      <w:pPr>
        <w:spacing w:before="2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Written submission fled on 3.10.2001 for the petitioner at</w:t>
      </w:r>
    </w:p>
    <w:p>
      <w:pPr>
        <w:spacing w:before="105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pages 26 and 27 from paragraphs 243-248 and 253-255</w:t>
      </w:r>
    </w:p>
    <w:p>
      <w:pPr>
        <w:spacing w:before="262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(243) It is crucial to note that all of the alleged “suppression”</w:t>
      </w:r>
    </w:p>
    <w:p>
      <w:pPr>
        <w:spacing w:before="63" w:line="246" w:lineRule="exact"/>
        <w:ind w:left="164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goes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ONLY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 the ground of bias.</w:t>
      </w:r>
    </w:p>
    <w:p>
      <w:pPr>
        <w:spacing w:before="176" w:line="246" w:lineRule="exact"/>
        <w:ind w:left="1077"/>
      </w:pPr>
      <w:r>
        <w:rPr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(244) In other words, the allegations (even if suppressed) would</w:t>
      </w:r>
    </w:p>
    <w:p>
      <w:pPr>
        <w:spacing w:before="63" w:line="246" w:lineRule="exact"/>
        <w:ind w:left="164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be relevant when court considers whether the Military</w:t>
      </w:r>
    </w:p>
    <w:p>
      <w:pPr>
        <w:spacing w:before="63" w:line="246" w:lineRule="exact"/>
        <w:ind w:left="164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Tribunal was biased or not.</w:t>
      </w:r>
    </w:p>
    <w:p>
      <w:pPr>
        <w:spacing w:before="176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(245) However,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22"/>
        </w:rPr>
        <w:t xml:space="preserve"> </w:t>
      </w:r>
      <w:r>
        <w:rPr>
          <w:b w:val="true"/>
          <w:i w:val="true"/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bias was not one of the main grounds urged</w:t>
      </w:r>
    </w:p>
    <w:p>
      <w:pPr>
        <w:spacing w:before="63" w:line="246" w:lineRule="exact"/>
        <w:ind w:left="1644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 the hearing. In fact, it was not even argued that</w:t>
      </w:r>
    </w:p>
    <w:p>
      <w:pPr>
        <w:spacing w:before="63" w:line="246" w:lineRule="exact"/>
        <w:ind w:left="1644"/>
      </w:pPr>
      <w:r>
        <w:rPr>
          <w:b w:val="true"/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application for writ should be granted on the</w:t>
      </w:r>
    </w:p>
    <w:p>
      <w:pPr>
        <w:spacing w:before="63" w:line="246" w:lineRule="exact"/>
        <w:ind w:left="1644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ground of bias.</w:t>
      </w:r>
    </w:p>
    <w:p>
      <w:pPr>
        <w:spacing w:before="176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(246)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petitioner’s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Your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Lordships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</w:p>
    <w:p>
      <w:pPr>
        <w:spacing w:before="6" w:line="213" w:lineRule="exact"/>
        <w:ind w:left="1644"/>
      </w:pPr>
      <w:r>
        <w:rPr>
          <w:b w:val="true"/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application does not depend upon bias of the 2</w:t>
      </w:r>
      <w:r>
        <w:rPr>
          <w:b w:val="true"/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96" w:line="213" w:lineRule="exact"/>
        <w:ind w:left="1644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b w:val="true"/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b w:val="true"/>
          <w:i w:val="true"/>
          <w:sz w:val="12"/>
          <w:szCs w:val="12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4</w:t>
      </w:r>
      <w:r>
        <w:rPr>
          <w:b w:val="true"/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b w:val="true"/>
          <w:i w:val="true"/>
          <w:sz w:val="12"/>
          <w:szCs w:val="12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respondents.</w:t>
      </w:r>
    </w:p>
    <w:p>
      <w:pPr>
        <w:spacing w:before="32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(247)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petitioner’s case before Your Lordship’s Court</w:t>
      </w:r>
    </w:p>
    <w:p>
      <w:pPr>
        <w:spacing w:before="63" w:line="246" w:lineRule="exact"/>
        <w:ind w:left="1644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did not depend on the bias.</w:t>
      </w:r>
    </w:p>
    <w:p>
      <w:pPr>
        <w:spacing w:before="233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(248) In the circumstances BIAS IS NOT A ground material to</w:t>
      </w:r>
    </w:p>
    <w:p>
      <w:pPr>
        <w:spacing w:before="63" w:line="246" w:lineRule="exact"/>
        <w:ind w:left="164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this application.</w:t>
      </w:r>
    </w:p>
    <w:p>
      <w:pPr>
        <w:spacing w:before="23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 Page 27</w:t>
      </w:r>
    </w:p>
    <w:p>
      <w:pPr>
        <w:spacing w:before="23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(253)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Thus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clearly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argument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</w:p>
    <w:p>
      <w:pPr>
        <w:spacing w:before="63" w:line="246" w:lineRule="exact"/>
        <w:ind w:left="1644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centered  around  the  question  of  Conviction  and</w:t>
      </w:r>
    </w:p>
    <w:p>
      <w:pPr>
        <w:spacing w:before="63" w:line="246" w:lineRule="exact"/>
        <w:ind w:left="1644"/>
      </w:pPr>
      <w:r>
        <w:rPr>
          <w:b w:val="true"/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sentence and the question of bias did not feature</w:t>
      </w:r>
    </w:p>
    <w:p>
      <w:pPr>
        <w:spacing w:before="63" w:line="246" w:lineRule="exact"/>
        <w:ind w:left="1644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such submissions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(emphasis added).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99.97mm;margin-top:35.39mm;width:10.37mm;height:0.00mm;margin-left:99.97mm;margin-top:35.39mm;width:10.3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35.96mm;margin-top:41.00mm;width:18.56mm;height:0.00mm;margin-left:35.96mm;margin-top:41.00mm;width:18.56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3.87mm;margin-top:132.64mm;width:75.13mm;height:0.00mm;margin-left:53.87mm;margin-top:132.64mm;width:75.13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19.00mm;margin-top:138.25mm;width:110.00mm;height:0.00mm;margin-left:19.00mm;margin-top:138.25mm;width:110.00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19.00mm;margin-top:143.86mm;width:66.52mm;height:0.00mm;margin-left:19.00mm;margin-top:143.86mm;width:66.52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19.00mm;margin-top:152.97mm;width:110.00mm;height:0.00mm;margin-left:19.00mm;margin-top:152.97mm;width:110.00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19.00mm;margin-top:158.58mm;width:15.04mm;height:0.00mm;margin-left:19.00mm;margin-top:158.58mm;width:15.04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400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(254) In 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circumstances, it is submitted that misrepresen-</w:t>
      </w:r>
    </w:p>
    <w:p>
      <w:pPr>
        <w:spacing w:before="71" w:line="246" w:lineRule="exact"/>
        <w:ind w:left="164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tation/suppression of facts that relate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ONLY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 bias is</w:t>
      </w:r>
    </w:p>
    <w:p>
      <w:pPr>
        <w:spacing w:before="71" w:line="246" w:lineRule="exact"/>
        <w:ind w:left="164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material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or even relevant to the main thrust of the</w:t>
      </w:r>
    </w:p>
    <w:p>
      <w:pPr>
        <w:spacing w:before="71" w:line="246" w:lineRule="exact"/>
        <w:ind w:left="164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petitioner’s case.</w:t>
      </w:r>
    </w:p>
    <w:p>
      <w:pPr>
        <w:spacing w:before="184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(255) Thus, in any event it is not a suppression of a material</w:t>
      </w:r>
    </w:p>
    <w:p>
      <w:pPr>
        <w:spacing w:before="71" w:line="246" w:lineRule="exact"/>
        <w:ind w:left="164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fact.</w:t>
      </w:r>
    </w:p>
    <w:p>
      <w:pPr>
        <w:spacing w:before="227" w:line="203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reason according to the petitioner for the removal</w:t>
      </w:r>
    </w:p>
    <w:p>
      <w:pPr>
        <w:spacing w:before="39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from the command stream to the com-</w:t>
      </w:r>
    </w:p>
    <w:p>
      <w:pPr>
        <w:spacing w:before="129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mon stream was that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made a false state-</w:t>
      </w:r>
    </w:p>
    <w:p>
      <w:pPr>
        <w:spacing w:before="204" w:line="203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ment at a court of inquiry convened by the petitioner and was</w:t>
      </w:r>
    </w:p>
    <w:p>
      <w:pPr>
        <w:spacing w:before="11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found to be untrustworthy and lacking integrity. This was the</w:t>
      </w:r>
    </w:p>
    <w:p>
      <w:pPr>
        <w:spacing w:before="11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allegation referred to in paragraph 40a of the petition. Para-</w:t>
      </w:r>
    </w:p>
    <w:p>
      <w:pPr>
        <w:spacing w:before="39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graphs 40 b and c are concerning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respondents.</w:t>
      </w:r>
    </w:p>
    <w:p>
      <w:pPr>
        <w:spacing w:before="204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Therefore these matters are of paramount importance and</w:t>
      </w:r>
    </w:p>
    <w:p>
      <w:pPr>
        <w:spacing w:before="11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 very material to the case.</w:t>
      </w:r>
    </w:p>
    <w:p>
      <w:pPr>
        <w:spacing w:before="312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President’s Counsel for the petitioner takes a</w:t>
      </w:r>
    </w:p>
    <w:p>
      <w:pPr>
        <w:spacing w:before="7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different stance in the written submissions fled on 10.5.2011</w:t>
      </w:r>
    </w:p>
    <w:p>
      <w:pPr>
        <w:spacing w:before="7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the heading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Grounds for challenge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(of the conviction</w:t>
      </w:r>
    </w:p>
    <w:p>
      <w:pPr>
        <w:spacing w:before="114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 the sentence) at Page 2 paragraph 8 where he relied on</w:t>
      </w:r>
    </w:p>
    <w:p>
      <w:pPr>
        <w:spacing w:before="11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bias as a ground for the issue of writ.</w:t>
      </w:r>
    </w:p>
    <w:p>
      <w:pPr>
        <w:spacing w:before="312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Paragraph 8 of the written submissions of 10.5.2011 is as</w:t>
      </w:r>
    </w:p>
    <w:p>
      <w:pPr>
        <w:spacing w:before="11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follows:-</w:t>
      </w:r>
    </w:p>
    <w:p>
      <w:pPr>
        <w:spacing w:before="312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(8) The following are the grounds for challenge (out of sub-</w:t>
      </w:r>
    </w:p>
    <w:p>
      <w:pPr>
        <w:spacing w:before="114" w:line="203" w:lineRule="exact"/>
        <w:ind w:left="1474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paragraphs “a” to “o” I will reproduce only sub-paragraphs</w:t>
      </w:r>
    </w:p>
    <w:p>
      <w:pPr>
        <w:spacing w:before="114" w:line="203" w:lineRule="exact"/>
        <w:ind w:left="1474"/>
      </w:pPr>
      <w:r>
        <w:rPr>
          <w:spacing w:val="10"/>
          <w:sz w:val="21"/>
          <w:szCs w:val="21"/>
          <w:rFonts w:ascii="Arial" w:hAnsi="Arial" w:cs="Arial"/>
          <w:color w:val="231f20"/>
        </w:rPr>
        <w:t xml:space="preserve">“b” and “c”.</w:t>
      </w:r>
    </w:p>
    <w:p>
      <w:pPr>
        <w:spacing w:before="270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(b) 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bias of the members of the military tribunal</w:t>
      </w:r>
    </w:p>
    <w:p>
      <w:pPr>
        <w:spacing w:before="184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(c) 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bias of the Judge Advocate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62.63mm;margin-top:51.66mm;width:66.37mm;height:0.00mm;margin-left:62.63mm;margin-top:51.66mm;width:66.3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57.12mm;width:51.88mm;height:0.00mm;margin-left:19.00mm;margin-top:57.12mm;width:51.8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401</w:t>
      </w:r>
    </w:p>
    <w:p>
      <w:pPr>
        <w:spacing w:before="425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clear that the petitioner got the court to issue notice</w:t>
      </w:r>
    </w:p>
    <w:p>
      <w:pPr>
        <w:spacing w:before="31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on an ex parte application. One</w:t>
      </w:r>
    </w:p>
    <w:p>
      <w:pPr>
        <w:spacing w:before="19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grounds the petitioner alleged was bias on the part of</w:t>
      </w:r>
    </w:p>
    <w:p>
      <w:pPr>
        <w:spacing w:before="106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2nd to 4th respondents. The heading to paragraphs 39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49 of the petition is</w:t>
      </w:r>
      <w:r>
        <w:rPr>
          <w:sz w:val="21"/>
          <w:szCs w:val="21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Bias and objections to President/</w:t>
      </w:r>
    </w:p>
    <w:p>
      <w:pPr>
        <w:spacing w:before="31" w:line="188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Member of Court Martial II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fled</w:t>
      </w:r>
    </w:p>
    <w:p>
      <w:pPr>
        <w:spacing w:before="19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objections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countering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allegation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bias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did not respond. The petitioner in the written sub-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missions fled thereafter reiterated the ground with regard to</w:t>
      </w:r>
    </w:p>
    <w:p>
      <w:pPr>
        <w:spacing w:before="105" w:line="203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bias of the 2nd to 4th respondents who were the members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Court Martial.</w:t>
      </w:r>
    </w:p>
    <w:p>
      <w:pPr>
        <w:spacing w:before="26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fled CA Application No. 350/2010 and in</w:t>
      </w:r>
    </w:p>
    <w:p>
      <w:pPr>
        <w:spacing w:before="105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too the petitioner relied on bias as a ground. In para-</w:t>
      </w:r>
    </w:p>
    <w:p>
      <w:pPr>
        <w:spacing w:before="64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graphs 42, 71 and 73 a – e of the petition in CA Writ 350/2010</w:t>
      </w:r>
    </w:p>
    <w:p>
      <w:pPr>
        <w:spacing w:before="105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petitioner had alleged bias on the part of the 2nd to 4th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respondents. This case was dismissed by the Court of Appeal</w:t>
      </w:r>
    </w:p>
    <w:p>
      <w:pPr>
        <w:spacing w:before="106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on 29.6.2010. However the petitioner maintained that this</w:t>
      </w:r>
    </w:p>
    <w:p>
      <w:pPr>
        <w:spacing w:before="64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order is incorrect and an appeal was fled in the Supreme</w:t>
      </w:r>
    </w:p>
    <w:p>
      <w:pPr>
        <w:spacing w:before="6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Court on 29.10.2010 in SC (Spl) LA Application No. 141/2010</w:t>
      </w:r>
    </w:p>
    <w:p>
      <w:pPr>
        <w:spacing w:before="105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reverse the judgment of the Court of Appeal. The petition-</w:t>
      </w:r>
    </w:p>
    <w:p>
      <w:pPr>
        <w:spacing w:before="64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er mentioned this fact in this application (CA 679/2010) in</w:t>
      </w:r>
    </w:p>
    <w:p>
      <w:pPr>
        <w:spacing w:before="30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to further strengthen the fact that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respon-</w:t>
      </w:r>
    </w:p>
    <w:p>
      <w:pPr>
        <w:spacing w:before="19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dents  were biased towards the petitioner. Thus one can see</w:t>
      </w:r>
    </w:p>
    <w:p>
      <w:pPr>
        <w:spacing w:before="106" w:line="203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to what extent the petitioner has relied on bias as a ground to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get a writ of certiorari issued. It is by averring these grounds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petitioner was able to get notice issued by this court</w:t>
      </w:r>
    </w:p>
    <w:p>
      <w:pPr>
        <w:spacing w:before="64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on the respondents. The appeal fled in the Supreme Court</w:t>
      </w:r>
    </w:p>
    <w:p>
      <w:pPr>
        <w:spacing w:before="105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was not supported for more than a year and was thereafter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withdrawn. It had taken more than one year for the petitioner</w:t>
      </w:r>
    </w:p>
    <w:p>
      <w:pPr>
        <w:spacing w:before="31" w:line="188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to realize that he was not relying on bias 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9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402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64" w:line="188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in their objections (paragraphs</w:t>
      </w:r>
    </w:p>
    <w:p>
      <w:pPr>
        <w:spacing w:before="19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34 and 36 of the objections), in the written submissions and</w:t>
      </w:r>
    </w:p>
    <w:p>
      <w:pPr>
        <w:spacing w:before="108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oral submissions by learned counsel strongly disputed the</w:t>
      </w:r>
    </w:p>
    <w:p>
      <w:pPr>
        <w:spacing w:before="10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allegation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bias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leveled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them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08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petitioner. The petitioner should have met those facts and</w:t>
      </w:r>
    </w:p>
    <w:p>
      <w:pPr>
        <w:spacing w:before="108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explained as to why the petitioner made allegations against</w:t>
      </w:r>
    </w:p>
    <w:p>
      <w:pPr>
        <w:spacing w:before="33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in the petition particularly in para-</w:t>
      </w:r>
    </w:p>
    <w:p>
      <w:pPr>
        <w:spacing w:before="198" w:line="20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graph 40 a, b and c. Without meeting the argument what</w:t>
      </w:r>
    </w:p>
    <w:p>
      <w:pPr>
        <w:spacing w:before="10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President’s Counsel for the petitioner did was to</w:t>
      </w:r>
    </w:p>
    <w:p>
      <w:pPr>
        <w:spacing w:before="10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conveniently withdraw the issue saying that he does not rely</w:t>
      </w:r>
    </w:p>
    <w:p>
      <w:pPr>
        <w:spacing w:before="10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bias any longer.</w:t>
      </w:r>
    </w:p>
    <w:p>
      <w:pPr>
        <w:spacing w:before="306" w:line="203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Then the question arises as to why the learned counsel</w:t>
      </w:r>
    </w:p>
    <w:p>
      <w:pPr>
        <w:spacing w:before="10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relied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time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moving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notice.</w:t>
      </w:r>
    </w:p>
    <w:p>
      <w:pPr>
        <w:spacing w:before="33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Throughout,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petitioner’s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9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who were the President and the Members of the</w:t>
      </w:r>
    </w:p>
    <w:p>
      <w:pPr>
        <w:spacing w:before="108" w:line="20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military tribunal had an animosity towards the petitioner</w:t>
      </w:r>
    </w:p>
    <w:p>
      <w:pPr>
        <w:spacing w:before="108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 having removed them from the command stream to the</w:t>
      </w:r>
    </w:p>
    <w:p>
      <w:pPr>
        <w:spacing w:before="6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common stream. The petitioner had explained specifcally, in</w:t>
      </w:r>
    </w:p>
    <w:p>
      <w:pPr>
        <w:spacing w:before="107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paragraphs 40 a, b and c of the petition, the reason for the</w:t>
      </w:r>
    </w:p>
    <w:p>
      <w:pPr>
        <w:spacing w:before="10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removal.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replied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these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allegations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66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detail in the objections fled and later on in the written sub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missions and in the oral submissions. Now the petitioner</w:t>
      </w:r>
    </w:p>
    <w:p>
      <w:pPr>
        <w:spacing w:before="10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cannot say that he is no longer relying on that ground.</w:t>
      </w:r>
    </w:p>
    <w:p>
      <w:pPr>
        <w:spacing w:before="306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petitioner  cannot  escape  without  clearing  the  is-</w:t>
      </w:r>
    </w:p>
    <w:p>
      <w:pPr>
        <w:spacing w:before="108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sue relating to bias with a sweeping statement that it is not</w:t>
      </w:r>
    </w:p>
    <w:p>
      <w:pPr>
        <w:spacing w:before="66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relevant. Now the learned President’s Counsel submits that</w:t>
      </w:r>
    </w:p>
    <w:p>
      <w:pPr>
        <w:spacing w:before="107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he is no longer relying on bias as a ground to support for a</w:t>
      </w:r>
    </w:p>
    <w:p>
      <w:pPr>
        <w:spacing w:before="10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writ. Bias as a ground was completely abandoned. The ques-</w:t>
      </w:r>
    </w:p>
    <w:p>
      <w:pPr>
        <w:spacing w:before="108" w:line="20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tion is, why did the learned counsel abandon the ground</w:t>
      </w:r>
    </w:p>
    <w:p>
      <w:pPr>
        <w:spacing w:before="108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bias in his written submissions tendered on 3.10.2011?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55.74mm;margin-top:119.76mm;width:73.26mm;height:0.00mm;margin-left:55.74mm;margin-top:119.76mm;width:73.26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24.94mm;width:64.91mm;height:0.00mm;margin-left:19.00mm;margin-top:124.94mm;width:64.91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21.81mm;margin-top:124.94mm;width:7.19mm;height:0.00mm;margin-left:121.81mm;margin-top:124.94mm;width:7.1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30.13mm;width:110.00mm;height:0.00mm;margin-left:19.00mm;margin-top:130.13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35.31mm;width:110.00mm;height:0.00mm;margin-left:19.00mm;margin-top:135.31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40.50mm;width:63.95mm;height:0.00mm;margin-left:19.00mm;margin-top:140.50mm;width:63.95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60mm;margin-top:154.37mm;width:102.40mm;height:0.00mm;margin-left:26.60mm;margin-top:154.37mm;width:102.4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59.56mm;width:110.00mm;height:0.00mm;margin-left:19.00mm;margin-top:159.56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64.74mm;width:110.00mm;height:0.00mm;margin-left:19.00mm;margin-top:164.74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69.93mm;width:110.00mm;height:0.00mm;margin-left:19.00mm;margin-top:169.93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75.11mm;width:31.89mm;height:0.00mm;margin-left:19.00mm;margin-top:175.11mm;width:31.8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403</w:t>
      </w:r>
    </w:p>
    <w:p>
      <w:pPr>
        <w:spacing w:before="38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this because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found it diffcult to meet the</w:t>
      </w:r>
    </w:p>
    <w:p>
      <w:pPr>
        <w:spacing w:before="9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allegation of suppression of material facts?</w:t>
      </w:r>
    </w:p>
    <w:p>
      <w:pPr>
        <w:spacing w:before="288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learned  Present’s  Counsel  for  the  petitioner  took</w:t>
      </w:r>
    </w:p>
    <w:p>
      <w:pPr>
        <w:spacing w:before="4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another unprecedented move in the written submissions fled</w:t>
      </w:r>
    </w:p>
    <w:p>
      <w:pPr>
        <w:spacing w:before="89" w:line="203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on 3.10.2011 (after oral submissions). The learned President’s</w:t>
      </w:r>
    </w:p>
    <w:p>
      <w:pPr>
        <w:spacing w:before="4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 in the written submissions so fled, from pages 45-51</w:t>
      </w:r>
    </w:p>
    <w:p>
      <w:pPr>
        <w:spacing w:before="89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dealt with the summing up of the 5th respondent (made be-</w:t>
      </w:r>
    </w:p>
    <w:p>
      <w:pPr>
        <w:spacing w:before="9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fore the Court MRTIl II). Prior to this, the only other instance</w:t>
      </w:r>
    </w:p>
    <w:p>
      <w:pPr>
        <w:spacing w:before="9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 any reference was made to the summing up was in the</w:t>
      </w:r>
    </w:p>
    <w:p>
      <w:pPr>
        <w:spacing w:before="9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 in paragraph 65 “U” and “V”. The 5th respondent de-</w:t>
      </w:r>
    </w:p>
    <w:p>
      <w:pPr>
        <w:spacing w:before="9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nied the allegations made in paragraphs 65 “u” and “v” in the</w:t>
      </w:r>
    </w:p>
    <w:p>
      <w:pPr>
        <w:spacing w:before="90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objections. The petitioner did not mention the summing up</w:t>
      </w:r>
    </w:p>
    <w:p>
      <w:pPr>
        <w:spacing w:before="48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the counter objections or in the written submissions fled</w:t>
      </w:r>
    </w:p>
    <w:p>
      <w:pPr>
        <w:spacing w:before="89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thereafter on 10.5.2011.</w:t>
      </w:r>
    </w:p>
    <w:p>
      <w:pPr>
        <w:spacing w:before="214" w:line="188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Thus 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in the written submissions fled</w:t>
      </w:r>
    </w:p>
    <w:p>
      <w:pPr>
        <w:spacing w:before="180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 10.5. 2011 referred to mis-directions and non directions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the heading</w:t>
      </w:r>
      <w:r>
        <w:rPr>
          <w:sz w:val="21"/>
          <w:szCs w:val="21"/>
          <w:rFonts w:ascii="Bookman Old Style" w:hAnsi="Bookman Old Style" w:cs="Bookman Old Style"/>
          <w:color w:val="231f20"/>
          <w:spacing w:val="42"/>
        </w:rPr>
        <w:t xml:space="preserve"> </w:t>
      </w:r>
      <w:r>
        <w:rPr>
          <w:b w:val="true"/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No Misdirection or non direction on</w:t>
      </w:r>
    </w:p>
    <w:p>
      <w:pPr>
        <w:spacing w:before="48" w:line="246" w:lineRule="exact"/>
        <w:ind w:left="1077"/>
      </w:pPr>
      <w:r>
        <w:rPr>
          <w:b w:val="true"/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part of the 5th Respondent: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states thus that</w:t>
      </w:r>
      <w:r>
        <w:rPr>
          <w:sz w:val="21"/>
          <w:szCs w:val="21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i w:val="true"/>
          <w:sz w:val="21"/>
          <w:szCs w:val="21"/>
          <w:rFonts w:ascii="Cambria" w:hAnsi="Cambria" w:cs="Cambria"/>
          <w:color w:val="231f20"/>
        </w:rPr>
        <w:t xml:space="preserve">“the</w:t>
      </w:r>
    </w:p>
    <w:p>
      <w:pPr>
        <w:spacing w:before="47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pleadings fled before this court does not disclose any specifc</w:t>
      </w:r>
    </w:p>
    <w:p>
      <w:pPr>
        <w:spacing w:before="4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averment pertaining to any misdirection and/ or non direction</w:t>
      </w:r>
    </w:p>
    <w:p>
      <w:pPr>
        <w:spacing w:before="47" w:line="246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on the part of the 5th Respondent”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(as pg 44 of the written</w:t>
      </w:r>
    </w:p>
    <w:p>
      <w:pPr>
        <w:spacing w:before="89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submissions).</w:t>
      </w:r>
    </w:p>
    <w:p>
      <w:pPr>
        <w:spacing w:before="24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fled a written submission on 19.5.2011 in</w:t>
      </w:r>
    </w:p>
    <w:p>
      <w:pPr>
        <w:spacing w:before="89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reply and not a word was mentioned of the summing up. The</w:t>
      </w:r>
    </w:p>
    <w:p>
      <w:pPr>
        <w:spacing w:before="9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President’s Counsel in his lengthy oral submissions</w:t>
      </w:r>
    </w:p>
    <w:p>
      <w:pPr>
        <w:spacing w:before="90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the submission in reply did not mention a word about</w:t>
      </w:r>
    </w:p>
    <w:p>
      <w:pPr>
        <w:spacing w:before="90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summing up. Although the learned President’s Counsel</w:t>
      </w:r>
    </w:p>
    <w:p>
      <w:pPr>
        <w:spacing w:before="90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was reminded about not addressing court on the summing</w:t>
      </w:r>
    </w:p>
    <w:p>
      <w:pPr>
        <w:spacing w:before="106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up with regard to its mis-directions and non directions the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counsel did not respond and it was understood that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was nothing to complain about the summing up.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404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39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Written submissions tendered after argument is optional.</w:t>
      </w:r>
    </w:p>
    <w:p>
      <w:pPr>
        <w:spacing w:before="108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Such  submissions should  contain  only a synopsis of the</w:t>
      </w:r>
    </w:p>
    <w:p>
      <w:pPr>
        <w:spacing w:before="10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oral submissions together with any authorities to support. It</w:t>
      </w:r>
    </w:p>
    <w:p>
      <w:pPr>
        <w:spacing w:before="108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should not deal with matters outside the oral submissions.</w:t>
      </w:r>
    </w:p>
    <w:p>
      <w:pPr>
        <w:spacing w:before="10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Written submissions tendered on matter not dealt with in the</w:t>
      </w:r>
    </w:p>
    <w:p>
      <w:pPr>
        <w:spacing w:before="10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oral submissions, and at a time where the opponents do not</w:t>
      </w:r>
    </w:p>
    <w:p>
      <w:pPr>
        <w:spacing w:before="10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the opportunity to answer is unprecedented and should</w:t>
      </w:r>
    </w:p>
    <w:p>
      <w:pPr>
        <w:spacing w:before="10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be encouraged.</w:t>
      </w:r>
    </w:p>
    <w:p>
      <w:pPr>
        <w:spacing w:before="306" w:line="203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It is perfectly settled that a person who makes an ex parte</w:t>
      </w:r>
    </w:p>
    <w:p>
      <w:pPr>
        <w:spacing w:before="10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to court is under an obligation to make that full-</w:t>
      </w:r>
    </w:p>
    <w:p>
      <w:pPr>
        <w:spacing w:before="10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est possible disclosure of all material facts within his knowl-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edge</w:t>
      </w:r>
      <w:r>
        <w:rPr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and if he does not make that fullest possible disclo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6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sure, then he cannot obtain any advantage which he may</w:t>
      </w:r>
    </w:p>
    <w:p>
      <w:pPr>
        <w:spacing w:before="65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have already obtained by him. This is perfectly plain and</w:t>
      </w:r>
    </w:p>
    <w:p>
      <w:pPr>
        <w:spacing w:before="65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requires no authority to justify it”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 vs. Kensington Income</w:t>
      </w:r>
    </w:p>
    <w:p>
      <w:pPr>
        <w:spacing w:before="32" w:line="188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Tax Commissioner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-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Kay J. Held in</w:t>
      </w:r>
      <w:r>
        <w:rPr>
          <w:sz w:val="21"/>
          <w:szCs w:val="21"/>
          <w:rFonts w:ascii="Bookman Old Style" w:hAnsi="Bookman Old Style" w:cs="Bookman Old Style"/>
          <w:color w:val="231f20"/>
          <w:spacing w:val="-1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Republic of Peru vs. Driefus</w:t>
      </w:r>
    </w:p>
    <w:p>
      <w:pPr>
        <w:spacing w:before="123" w:line="188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Brother and com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803 that “it is most important to main-</w:t>
      </w:r>
    </w:p>
    <w:p>
      <w:pPr>
        <w:spacing w:before="198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tain most strictly the rule that in ex-parte applications the</w:t>
      </w:r>
    </w:p>
    <w:p>
      <w:pPr>
        <w:spacing w:before="10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utmost good faith must be observed. If there is an important</w:t>
      </w:r>
    </w:p>
    <w:p>
      <w:pPr>
        <w:spacing w:before="10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misstatement, I have never hesitated and never shall hesitate</w:t>
      </w:r>
    </w:p>
    <w:p>
      <w:pPr>
        <w:spacing w:before="10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until the rule is altered to discharge the order at once, so as</w:t>
      </w:r>
    </w:p>
    <w:p>
      <w:pPr>
        <w:spacing w:before="108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impress upon all persons who are suitors in the courts</w:t>
      </w:r>
    </w:p>
    <w:p>
      <w:pPr>
        <w:spacing w:before="108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importance of dealing in good faith with the court when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ex-parte applications are made”.</w:t>
      </w:r>
      <w:r>
        <w:rPr>
          <w:sz w:val="21"/>
          <w:szCs w:val="21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b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If there is anything like</w:t>
      </w:r>
    </w:p>
    <w:p>
      <w:pPr>
        <w:spacing w:before="66" w:line="246" w:lineRule="exact"/>
        <w:ind w:left="1077"/>
      </w:pPr>
      <w:r>
        <w:rPr>
          <w:b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deception practiced on the courts, the court ought not</w:t>
      </w:r>
    </w:p>
    <w:p>
      <w:pPr>
        <w:spacing w:before="65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to go into the merits of the case, but simply say, “we will</w:t>
      </w:r>
    </w:p>
    <w:p>
      <w:pPr>
        <w:spacing w:before="65" w:line="246" w:lineRule="exact"/>
        <w:ind w:left="1077"/>
      </w:pPr>
      <w:r>
        <w:rPr>
          <w:b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not listen to your application because of what you have</w:t>
      </w:r>
    </w:p>
    <w:p>
      <w:pPr>
        <w:spacing w:before="32" w:line="188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done”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Daglish vs. Jarvie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23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</w:t>
      </w:r>
    </w:p>
    <w:p>
      <w:pPr>
        <w:spacing w:before="321" w:line="188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Alphonso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Appuhamy vs. Hettiarachchi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z w:val="12"/>
          <w:szCs w:val="12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Pathirana J</w:t>
      </w:r>
    </w:p>
    <w:p>
      <w:pPr>
        <w:spacing w:before="196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said that when an application for a prerogative writ, or an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47.26mm;margin-top:110.54mm;width:81.74mm;height:0.00mm;margin-left:47.26mm;margin-top:110.54mm;width:81.7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15.69mm;width:110.00mm;height:0.00mm;margin-left:19.00mm;margin-top:115.69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20.84mm;width:110.00mm;height:0.00mm;margin-left:19.00mm;margin-top:120.84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25.99mm;width:64.82mm;height:0.00mm;margin-left:19.00mm;margin-top:125.99mm;width:64.82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405</w:t>
      </w:r>
    </w:p>
    <w:p>
      <w:pPr>
        <w:spacing w:before="425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injunction is made, it is the duty of the petitioner to place</w:t>
      </w:r>
    </w:p>
    <w:p>
      <w:pPr>
        <w:spacing w:before="46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before court, before it issues notice in the frst instance, a</w:t>
      </w:r>
    </w:p>
    <w:p>
      <w:pPr>
        <w:spacing w:before="87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full and truthful disclosure of all the material facts and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must act with</w:t>
      </w:r>
      <w:r>
        <w:rPr>
          <w:sz w:val="21"/>
          <w:szCs w:val="21"/>
          <w:rFonts w:ascii="Bookman Old Style" w:hAnsi="Bookman Old Style" w:cs="Bookman Old Style"/>
          <w:color w:val="231f20"/>
          <w:spacing w:val="-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uberrima fdes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Pathirana J. observed</w:t>
      </w:r>
    </w:p>
    <w:p>
      <w:pPr>
        <w:spacing w:before="88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that had the petitioner made a full disclosure of all mate-</w:t>
      </w:r>
    </w:p>
    <w:p>
      <w:pPr>
        <w:spacing w:before="8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rial facts and appraised the courts, the courts may not have</w:t>
      </w:r>
    </w:p>
    <w:p>
      <w:pPr>
        <w:spacing w:before="4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issued notice in the frst instance.</w:t>
      </w:r>
    </w:p>
    <w:p>
      <w:pPr>
        <w:spacing w:before="286" w:line="203" w:lineRule="exact"/>
        <w:ind w:left="1508"/>
      </w:pPr>
      <w:r>
        <w:rPr>
          <w:spacing w:val="14"/>
          <w:sz w:val="21"/>
          <w:szCs w:val="21"/>
          <w:rFonts w:ascii="Arial" w:hAnsi="Arial" w:cs="Arial"/>
          <w:color w:val="231f20"/>
        </w:rPr>
        <w:t xml:space="preserve">“The necessity of a full and fair disclosure of all mate-</w:t>
      </w:r>
    </w:p>
    <w:p>
      <w:pPr>
        <w:spacing w:before="88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rial facts to be placed before the Court when an application</w:t>
      </w:r>
    </w:p>
    <w:p>
      <w:pPr>
        <w:spacing w:before="8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a writ or injunction is made and the process of the Court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is invoked is laid down 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 vs. The General</w:t>
      </w:r>
    </w:p>
    <w:p>
      <w:pPr>
        <w:spacing w:before="46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Commissioner for the purpose of the Income Tax Acts for the</w:t>
      </w:r>
    </w:p>
    <w:p>
      <w:pPr>
        <w:spacing w:before="45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District of Kensington-Ex-parte Princess Edmond  de  Poignc</w:t>
      </w:r>
    </w:p>
    <w:p>
      <w:pPr>
        <w:spacing w:before="4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. Although this case deals with a writ of prohibition</w:t>
      </w:r>
    </w:p>
    <w:p>
      <w:pPr>
        <w:spacing w:before="8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principles enunciated are applicable to all cases of writs</w:t>
      </w:r>
    </w:p>
    <w:p>
      <w:pPr>
        <w:spacing w:before="88" w:line="203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or injunctions. In this case a Divisional Court without deal-</w:t>
      </w:r>
    </w:p>
    <w:p>
      <w:pPr>
        <w:spacing w:before="88" w:line="20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ing with the merits of the case discharged the rule on the</w:t>
      </w:r>
    </w:p>
    <w:p>
      <w:pPr>
        <w:spacing w:before="8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 that the applicant had suppressed or misrepresented</w:t>
      </w:r>
    </w:p>
    <w:p>
      <w:pPr>
        <w:spacing w:before="8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facts material to her application.</w:t>
      </w:r>
    </w:p>
    <w:p>
      <w:pPr>
        <w:spacing w:before="244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Court of Appeal affrmed the decision of the Division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8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 Court that there had been a suppression of material facts</w:t>
      </w:r>
    </w:p>
    <w:p>
      <w:pPr>
        <w:spacing w:before="46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by the applicant in her affdavit an therefore it was justifed</w:t>
      </w:r>
    </w:p>
    <w:p>
      <w:pPr>
        <w:spacing w:before="8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refusing a writ of prohibition without going in to the merits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case.</w:t>
      </w:r>
      <w:r>
        <w:rPr>
          <w:sz w:val="21"/>
          <w:szCs w:val="21"/>
          <w:rFonts w:ascii="Bookman Old Style" w:hAnsi="Bookman Old Style" w:cs="Bookman Old Style"/>
          <w:color w:val="231f20"/>
          <w:spacing w:val="-9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In other words, so rigorous is the necessity for</w:t>
      </w:r>
    </w:p>
    <w:p>
      <w:pPr>
        <w:spacing w:before="46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a full and truthful disclosure of all material facts that the</w:t>
      </w:r>
    </w:p>
    <w:p>
      <w:pPr>
        <w:spacing w:before="45" w:line="246" w:lineRule="exact"/>
        <w:ind w:left="1077"/>
      </w:pPr>
      <w:r>
        <w:rPr>
          <w:b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Court would not go in to the merits of the application,</w:t>
      </w:r>
    </w:p>
    <w:p>
      <w:pPr>
        <w:spacing w:before="45" w:line="246" w:lineRule="exact"/>
        <w:ind w:left="1077"/>
      </w:pPr>
      <w:r>
        <w:rPr>
          <w:b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but will dismiss it without further examination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Athula</w:t>
      </w:r>
    </w:p>
    <w:p>
      <w:pPr>
        <w:spacing w:before="12" w:line="188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Ratnayake vs. Lt. Col. Jayasinghe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z w:val="12"/>
          <w:szCs w:val="12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Laub vs. Attorney General</w:t>
      </w:r>
    </w:p>
    <w:p>
      <w:pPr>
        <w:spacing w:before="121" w:line="188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Another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8)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Walker Sons &amp; Co. Ltd., vs. Wijayasena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(9)</w:t>
      </w:r>
    </w:p>
    <w:p>
      <w:pPr>
        <w:spacing w:before="3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Sarath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Hulangamuwa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Siriwardene,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Principal,</w:t>
      </w:r>
    </w:p>
    <w:p>
      <w:pPr>
        <w:spacing w:before="31" w:line="188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Vishaka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Vidyalaya,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Colombo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(10)</w:t>
      </w:r>
      <w:r>
        <w:rPr>
          <w:sz w:val="12"/>
          <w:szCs w:val="12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282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Siva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Selliah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406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39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expressed his agreement with the submission of the learned</w:t>
      </w:r>
    </w:p>
    <w:p>
      <w:pPr>
        <w:spacing w:before="106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Deputy Solicitor – General that all these facts pertaining to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residence at Dehiwala proved by 1R5 were withheld from this</w:t>
      </w:r>
    </w:p>
    <w:p>
      <w:pPr>
        <w:spacing w:before="106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Court in the petitioner’s application for writ which is thus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lacking in</w:t>
      </w:r>
      <w:r>
        <w:rPr>
          <w:sz w:val="21"/>
          <w:szCs w:val="21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uberiima fdes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and that on this ground too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must fail.</w:t>
      </w:r>
      <w:r>
        <w:rPr>
          <w:sz w:val="21"/>
          <w:szCs w:val="21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b w:val="true"/>
          <w:sz w:val="21"/>
          <w:szCs w:val="21"/>
          <w:rFonts w:ascii="DejaVu Serif" w:hAnsi="DejaVu Serif" w:cs="DejaVu Serif"/>
          <w:color w:val="231f20"/>
        </w:rPr>
        <w:t xml:space="preserve">“A petitioner who seeks relief by</w:t>
      </w:r>
    </w:p>
    <w:p>
      <w:pPr>
        <w:spacing w:before="64" w:line="246" w:lineRule="exact"/>
        <w:ind w:left="1077"/>
      </w:pPr>
      <w:r>
        <w:rPr>
          <w:b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writ which is an extraordinary remedy must in fairness</w:t>
      </w:r>
    </w:p>
    <w:p>
      <w:pPr>
        <w:spacing w:before="6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to this Court, bare every material fact so that the discre-</w:t>
      </w:r>
    </w:p>
    <w:p>
      <w:pPr>
        <w:spacing w:before="6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tion of this Court is not wrongly invoked or exercised.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105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instant case the fact that the petitioner had a residence</w:t>
      </w:r>
    </w:p>
    <w:p>
      <w:pPr>
        <w:spacing w:before="106" w:line="203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at Dehiwala is indeed a material fact which  has an important</w:t>
      </w:r>
    </w:p>
    <w:p>
      <w:pPr>
        <w:spacing w:before="106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bearing on the question of the genuineness of the residence</w:t>
      </w:r>
    </w:p>
    <w:p>
      <w:pPr>
        <w:spacing w:before="106" w:line="20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the petitioner at the annexe and on whether this Court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exercise its discretion to quash the order complained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as  unjust  and  discriminatory.  On  this  ground  too 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must be dismissed for lack of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uberrima fdes</w:t>
      </w:r>
      <w:r>
        <w:rPr>
          <w:sz w:val="21"/>
          <w:szCs w:val="21"/>
          <w:rFonts w:ascii="Arial" w:hAnsi="Arial" w:cs="Arial"/>
          <w:color w:val="231f20"/>
        </w:rPr>
        <w:t xml:space="preserve">”.</w:t>
      </w:r>
    </w:p>
    <w:p>
      <w:pPr>
        <w:spacing w:before="304" w:line="203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application of the petitioner thus having failed on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above grounds, it is hardly necessary to consider the al-</w:t>
      </w:r>
    </w:p>
    <w:p>
      <w:pPr>
        <w:spacing w:before="106" w:line="203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leged ground of discrimination against the petitioner’s child</w:t>
      </w:r>
    </w:p>
    <w:p>
      <w:pPr>
        <w:spacing w:before="106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 the ground that after the refusal of his application some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 children with less qualifcation have gained admission.</w:t>
      </w:r>
    </w:p>
    <w:p>
      <w:pPr>
        <w:spacing w:before="105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Discrimination and denial of equal rights cannot be agitated</w:t>
      </w:r>
    </w:p>
    <w:p>
      <w:pPr>
        <w:spacing w:before="106" w:line="20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an application for Writ of Certiorari and must form the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subject of an action for fundamental rights which cannot be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canvassed in this court. I see no merit in this application for</w:t>
      </w:r>
    </w:p>
    <w:p>
      <w:pPr>
        <w:spacing w:before="106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Writ of Certiorari for the reasons set out and dismiss this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with costs fxed at Rs. 315”.</w:t>
      </w:r>
    </w:p>
    <w:p>
      <w:pPr>
        <w:spacing w:before="229" w:line="188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Hotel Galary vs. Mercantile Hotel Ltd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(11)</w:t>
      </w:r>
      <w:r>
        <w:rPr>
          <w:sz w:val="12"/>
          <w:szCs w:val="12"/>
          <w:rFonts w:ascii="Bookman Old Style" w:hAnsi="Bookman Old Style" w:cs="Bookman Old Style"/>
          <w:color w:val="231f20"/>
          <w:spacing w:val="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decided</w:t>
      </w:r>
    </w:p>
    <w:p>
      <w:pPr>
        <w:spacing w:before="15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misstatement/misrepresentation of the true facts by</w:t>
      </w:r>
    </w:p>
    <w:p>
      <w:pPr>
        <w:spacing w:before="105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plaintiff which put an entirely different complexion on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407</w:t>
      </w:r>
    </w:p>
    <w:p>
      <w:pPr>
        <w:spacing w:before="425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case as presented by him when the injunction was applied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ex-parte, would amount to mis representation or</w:t>
      </w:r>
      <w:r>
        <w:rPr>
          <w:sz w:val="21"/>
          <w:szCs w:val="21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suppres-</w:t>
      </w:r>
    </w:p>
    <w:p>
      <w:pPr>
        <w:spacing w:before="64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sion of material facts warranting its dissolution without</w:t>
      </w:r>
    </w:p>
    <w:p>
      <w:pPr>
        <w:spacing w:before="6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going in to the merits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261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Marsoof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Dahanayake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Sri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Lanka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Insurance</w:t>
      </w:r>
    </w:p>
    <w:p>
      <w:pPr>
        <w:spacing w:before="30" w:line="188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Corporation Ltd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(12)</w:t>
      </w:r>
      <w:r>
        <w:rPr>
          <w:sz w:val="12"/>
          <w:szCs w:val="12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at 77 held that “ the 1st respondent has</w:t>
      </w:r>
    </w:p>
    <w:p>
      <w:pPr>
        <w:spacing w:before="196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also taken up a preliminary objection on the basis that the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have suppressed or misrepresented material facts.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by itself is a serious obstacle for the maintenance of the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petitioners’ case. Our courts have time and again emphasized</w:t>
      </w:r>
    </w:p>
    <w:p>
      <w:pPr>
        <w:spacing w:before="106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importance of full disclosure of all material facts at the</w:t>
      </w:r>
    </w:p>
    <w:p>
      <w:pPr>
        <w:spacing w:before="106" w:line="203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time a petitioner seeks to invoke  the jurisdiction of this court,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way of writ of certiorari, mandamus or any other remedies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 to in Article 140 of the Constitution.</w:t>
      </w:r>
    </w:p>
    <w:p>
      <w:pPr>
        <w:spacing w:before="304" w:line="203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this context, the failure of the petitioners to tender</w:t>
      </w:r>
    </w:p>
    <w:p>
      <w:pPr>
        <w:spacing w:before="64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with the petition and joint affdavit fled by them a copy of</w:t>
      </w:r>
    </w:p>
    <w:p>
      <w:pPr>
        <w:spacing w:before="30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Arbitral Award dated 28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1998 (R 10) to which</w:t>
      </w:r>
    </w:p>
    <w:p>
      <w:pPr>
        <w:spacing w:before="121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11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were parties is</w:t>
      </w:r>
    </w:p>
    <w:p>
      <w:pPr>
        <w:spacing w:before="15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extremely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signifcant.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important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note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0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impugned order 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marked P11, which the</w:t>
      </w:r>
    </w:p>
    <w:p>
      <w:pPr>
        <w:spacing w:before="19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seek to have quashed by way of a writ of certiorari</w:t>
      </w:r>
    </w:p>
    <w:p>
      <w:pPr>
        <w:spacing w:before="64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specifcally refers to the said Arbitral Award marked R10. In</w:t>
      </w:r>
    </w:p>
    <w:p>
      <w:pPr>
        <w:spacing w:before="105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 one of the primary considerations in the order sought to</w:t>
      </w:r>
    </w:p>
    <w:p>
      <w:pPr>
        <w:spacing w:before="106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 quashed (P11) is the fact that the complaint of the peti-</w:t>
      </w:r>
    </w:p>
    <w:p>
      <w:pPr>
        <w:spacing w:before="106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tioners in regard to their claim for arrears at the enhanced</w:t>
      </w:r>
    </w:p>
    <w:p>
      <w:pPr>
        <w:spacing w:before="10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rate, had already been considered and determined in the said</w:t>
      </w:r>
    </w:p>
    <w:p>
      <w:pPr>
        <w:spacing w:before="106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award marked as R10 made in 1998. I am therefore of the</w:t>
      </w:r>
    </w:p>
    <w:p>
      <w:pPr>
        <w:spacing w:before="106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view that the petitioners were bound to produce with their</w:t>
      </w:r>
    </w:p>
    <w:p>
      <w:pPr>
        <w:spacing w:before="31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a copy of this Arbitral Award, more so as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196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 had cited and relied upon the said award in his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408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39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marked P11. The petitioners have omitted to annex to</w:t>
      </w:r>
    </w:p>
    <w:p>
      <w:pPr>
        <w:spacing w:before="58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their petition and affdavit a copy of this Award which has</w:t>
      </w:r>
    </w:p>
    <w:p>
      <w:pPr>
        <w:spacing w:before="99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comprehensively analysed the claim of the petitioners” and</w:t>
      </w:r>
    </w:p>
    <w:p>
      <w:pPr>
        <w:spacing w:before="10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 to reject the same.</w:t>
      </w:r>
    </w:p>
    <w:p>
      <w:pPr>
        <w:spacing w:before="256" w:line="246" w:lineRule="exact"/>
        <w:ind w:left="1508"/>
      </w:pPr>
      <w:r>
        <w:rPr>
          <w:i w:val="true"/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Marsoof J. cites with approval the case of Blanca Diamonds</w:t>
      </w:r>
    </w:p>
    <w:p>
      <w:pPr>
        <w:spacing w:before="24" w:line="188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(Pvt) Ltd v. Wilfred Van Else &amp;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(13)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 Jayasuriya J</w:t>
      </w:r>
    </w:p>
    <w:p>
      <w:pPr>
        <w:spacing w:before="190" w:line="20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emphasized the duty a party owes to Court for a full and</w:t>
      </w:r>
    </w:p>
    <w:p>
      <w:pPr>
        <w:spacing w:before="10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frank disclosure when initiating writ proceedings. Jayasuriya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 held thus “ in fling the present application for discretionary</w:t>
      </w:r>
    </w:p>
    <w:p>
      <w:pPr>
        <w:spacing w:before="99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relief in the Court of Appeal Registry, the petitioner compa-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ny was under a duty to disclose</w:t>
      </w:r>
      <w:r>
        <w:rPr>
          <w:sz w:val="21"/>
          <w:szCs w:val="21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uberrima fdes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disclose</w:t>
      </w:r>
    </w:p>
    <w:p>
      <w:pPr>
        <w:spacing w:before="100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all material facts to this Court for the purpose of this Court</w:t>
      </w:r>
    </w:p>
    <w:p>
      <w:pPr>
        <w:spacing w:before="100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arriving at a correct adjudication of the issues arising upon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 application.  In  the  decision  in</w:t>
      </w:r>
      <w:r>
        <w:rPr>
          <w:sz w:val="21"/>
          <w:szCs w:val="21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Alponso Appuhamy v.</w:t>
      </w:r>
    </w:p>
    <w:p>
      <w:pPr>
        <w:spacing w:before="58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Hettiarachchi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Justice Pathirana in an erudite judg-</w:t>
      </w:r>
    </w:p>
    <w:p>
      <w:pPr>
        <w:spacing w:before="99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ment, considered the landmark decisions on this province in</w:t>
      </w:r>
    </w:p>
    <w:p>
      <w:pPr>
        <w:spacing w:before="100" w:line="203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English Law and cited the decisions which laid down the prin-</w:t>
      </w:r>
    </w:p>
    <w:p>
      <w:pPr>
        <w:spacing w:before="100" w:line="203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ciple that when a party is seeking discretionary relief from the</w:t>
      </w:r>
    </w:p>
    <w:p>
      <w:pPr>
        <w:spacing w:before="100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court upon an application for a writ of certiorari, he enters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to a contractual obligation with the Court when he fles an</w:t>
      </w:r>
    </w:p>
    <w:p>
      <w:pPr>
        <w:spacing w:before="99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application in the Registry and in terms of that contractual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obligation he is required to disclose</w:t>
      </w:r>
      <w:r>
        <w:rPr>
          <w:sz w:val="21"/>
          <w:szCs w:val="21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uberrima fdes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dis-</w:t>
      </w:r>
    </w:p>
    <w:p>
      <w:pPr>
        <w:spacing w:before="10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close all material facts fully and frankly to this court.”</w:t>
      </w:r>
    </w:p>
    <w:p>
      <w:pPr>
        <w:spacing w:before="298" w:line="203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Marsoof J thus held that the petitioners were in breach</w:t>
      </w:r>
    </w:p>
    <w:p>
      <w:pPr>
        <w:spacing w:before="10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this solemn covenant and are therefore not entitled to any</w:t>
      </w:r>
    </w:p>
    <w:p>
      <w:pPr>
        <w:spacing w:before="10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relief.</w:t>
      </w:r>
    </w:p>
    <w:p>
      <w:pPr>
        <w:spacing w:before="298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 carefully considered the above authorities togeth-</w:t>
      </w:r>
    </w:p>
    <w:p>
      <w:pPr>
        <w:spacing w:before="100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er with the facts of this case I am of the view that the peti-</w:t>
      </w:r>
    </w:p>
    <w:p>
      <w:pPr>
        <w:spacing w:before="10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tioner is guilty of non disclosure and therefore not entitled to</w:t>
      </w:r>
    </w:p>
    <w:p>
      <w:pPr>
        <w:spacing w:before="100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discretionary remedy. Hence this application is dismissed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7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6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409</w:t>
      </w:r>
    </w:p>
    <w:p>
      <w:pPr>
        <w:spacing w:before="38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limine.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view of the fact that the petitioner is serving a</w:t>
      </w:r>
    </w:p>
    <w:p>
      <w:pPr>
        <w:spacing w:before="79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sentence of imprisonment I make no order for costs.</w:t>
      </w:r>
    </w:p>
    <w:p>
      <w:pPr>
        <w:spacing w:before="236" w:line="246" w:lineRule="exact"/>
        <w:ind w:left="1077"/>
      </w:pPr>
      <w:r>
        <w:rPr>
          <w:b w:val="true"/>
          <w:spacing w:val="17"/>
          <w:sz w:val="21"/>
          <w:szCs w:val="21"/>
          <w:rFonts w:ascii="Bookman Old Style" w:hAnsi="Bookman Old Style" w:cs="Bookman Old Style"/>
          <w:color w:val="231f20"/>
        </w:rPr>
        <w:t xml:space="preserve">UPaly aBeyraTne J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0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dismissed.</w:t>
      </w:r>
    </w:p>
    <w:p>
      <w:pPr>
        <w:spacing w:before="235" w:line="246" w:lineRule="exact"/>
        <w:ind w:left="1077"/>
      </w:pPr>
      <w:r>
        <w:rPr>
          <w:b w:val="true"/>
          <w:spacing w:val="14"/>
          <w:sz w:val="21"/>
          <w:szCs w:val="21"/>
          <w:rFonts w:ascii="Bookman Old Style" w:hAnsi="Bookman Old Style" w:cs="Bookman Old Style"/>
          <w:color w:val="231f20"/>
        </w:rPr>
        <w:t xml:space="preserve">aBdUs salaM, J.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have had the beneft of perusing in draft, the judgment</w:t>
      </w:r>
    </w:p>
    <w:p>
      <w:pPr>
        <w:spacing w:before="79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my brother Eric Basnayake, J and respectfully concur with</w:t>
      </w:r>
    </w:p>
    <w:p>
      <w:pPr>
        <w:spacing w:before="80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him both in regard to his analytical approach towards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commonly known</w:t>
      </w:r>
      <w:r>
        <w:rPr>
          <w:sz w:val="21"/>
          <w:szCs w:val="21"/>
          <w:rFonts w:ascii="Bookman Old Style" w:hAnsi="Bookman Old Style" w:cs="Bookman Old Style"/>
          <w:color w:val="231f20"/>
          <w:spacing w:val="-2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 v. Kensington Income Tax Commissioner’s,</w:t>
      </w:r>
    </w:p>
    <w:p>
      <w:pPr>
        <w:spacing w:before="38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exp p Princess Edmund De Polignack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principle and its</w:t>
      </w:r>
    </w:p>
    <w:p>
      <w:pPr>
        <w:spacing w:before="79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applicability to the facts of the instant application. Since the</w:t>
      </w:r>
    </w:p>
    <w:p>
      <w:pPr>
        <w:spacing w:before="8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 of my brother judge is self explanatory and exhaus-</w:t>
      </w:r>
    </w:p>
    <w:p>
      <w:pPr>
        <w:spacing w:before="80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tive as regards factual matters, it is unnecessary for me to</w:t>
      </w:r>
    </w:p>
    <w:p>
      <w:pPr>
        <w:spacing w:before="80" w:line="20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recapitulate them or deal with them at length save those</w:t>
      </w:r>
    </w:p>
    <w:p>
      <w:pPr>
        <w:spacing w:before="8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are extremely necessary. Hence, my exercise is limited</w:t>
      </w:r>
    </w:p>
    <w:p>
      <w:pPr>
        <w:spacing w:before="80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only to elaborate on the decision, with the addition of few</w:t>
      </w:r>
    </w:p>
    <w:p>
      <w:pPr>
        <w:spacing w:before="8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words, mainly on the legal position.</w:t>
      </w:r>
    </w:p>
    <w:p>
      <w:pPr>
        <w:spacing w:before="278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far as the stance of the petitioner is concerned the is-</w:t>
      </w:r>
    </w:p>
    <w:p>
      <w:pPr>
        <w:spacing w:before="80" w:line="203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sue relating to BIAS loomed large both in the pleadings and</w:t>
      </w:r>
    </w:p>
    <w:p>
      <w:pPr>
        <w:spacing w:before="8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submissions. However, quite surprisingly, the petitioner</w:t>
      </w:r>
    </w:p>
    <w:p>
      <w:pPr>
        <w:spacing w:before="80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has attempted to maintain at one stage of the case that the</w:t>
      </w:r>
    </w:p>
    <w:p>
      <w:pPr>
        <w:spacing w:before="80" w:line="20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ground of “bias” is not material to the application though</w:t>
      </w:r>
    </w:p>
    <w:p>
      <w:pPr>
        <w:spacing w:before="80" w:line="20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it had been admittedly pleaded. A perusal of the petition</w:t>
      </w:r>
    </w:p>
    <w:p>
      <w:pPr>
        <w:spacing w:before="8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reveals that one of the grounds alleged therein and continued</w:t>
      </w:r>
    </w:p>
    <w:p>
      <w:pPr>
        <w:spacing w:before="8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relied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upon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supporting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8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 was the motivation followed by actual or apparent bias</w:t>
      </w:r>
    </w:p>
    <w:p>
      <w:pPr>
        <w:spacing w:before="8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attributed to the 2nd to 5th respondents. The exact details of</w:t>
      </w:r>
    </w:p>
    <w:p>
      <w:pPr>
        <w:spacing w:before="80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alleged bias have been elucidated in the petition setting</w:t>
      </w:r>
    </w:p>
    <w:p>
      <w:pPr>
        <w:spacing w:before="8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apart 27 paragraphs out of 70 paragraphs. This works out to</w:t>
      </w:r>
    </w:p>
    <w:p>
      <w:pPr>
        <w:spacing w:before="88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almost 40 per centum of the entire petition. Bias, which is in</w:t>
      </w:r>
    </w:p>
    <w:p>
      <w:pPr>
        <w:spacing w:before="88" w:line="203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forefront of the petitioner’s case both in this application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410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also in CA 350/2010, has b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een set out under a separate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title “BIAS AND OBJECTIONS TO PRESIDENT/MEMBERS</w:t>
      </w:r>
    </w:p>
    <w:p>
      <w:pPr>
        <w:spacing w:before="91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COURT MARTIAL II”. Having given the issue of bias such</w:t>
      </w:r>
    </w:p>
    <w:p>
      <w:pPr>
        <w:spacing w:before="9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great prominence in the petition and placed reliance so heav-</w:t>
      </w:r>
    </w:p>
    <w:p>
      <w:pPr>
        <w:spacing w:before="9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ily on it to obtain notice, in my view the petitioner cannot be</w:t>
      </w:r>
    </w:p>
    <w:p>
      <w:pPr>
        <w:spacing w:before="9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permitted to resile now from that position, particularly when</w:t>
      </w:r>
    </w:p>
    <w:p>
      <w:pPr>
        <w:spacing w:before="9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respondents argued the question of suppression. In effect</w:t>
      </w:r>
    </w:p>
    <w:p>
      <w:pPr>
        <w:spacing w:before="9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would amount to condoning act of blowing hot and cold</w:t>
      </w:r>
    </w:p>
    <w:p>
      <w:pPr>
        <w:spacing w:before="9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is totally inconsistent with the rules of equity.</w:t>
      </w:r>
    </w:p>
    <w:p>
      <w:pPr>
        <w:spacing w:before="290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important to recall at this stage  that one important</w:t>
      </w:r>
    </w:p>
    <w:p>
      <w:pPr>
        <w:spacing w:before="92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ground considered by my two brothers who initially heard</w:t>
      </w:r>
    </w:p>
    <w:p>
      <w:pPr>
        <w:spacing w:before="9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matter, was the reliance placed by the petitioner on that</w:t>
      </w:r>
    </w:p>
    <w:p>
      <w:pPr>
        <w:spacing w:before="92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ground before issuing notice. In the circumstances, the ele-</w:t>
      </w:r>
    </w:p>
    <w:p>
      <w:pPr>
        <w:spacing w:before="9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of bias as pleaded by the petitioner has continued to be</w:t>
      </w:r>
    </w:p>
    <w:p>
      <w:pPr>
        <w:spacing w:before="9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 and parcel of the case of the petitioner.</w:t>
      </w:r>
    </w:p>
    <w:p>
      <w:pPr>
        <w:spacing w:before="290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maxim known almost during the whole of last century</w:t>
      </w:r>
    </w:p>
    <w:p>
      <w:pPr>
        <w:spacing w:before="9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origin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equity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</w:t>
      </w:r>
    </w:p>
    <w:p>
      <w:pPr>
        <w:spacing w:before="92" w:line="203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approach the court with clean hands. The maxim has been so</w:t>
      </w:r>
    </w:p>
    <w:p>
      <w:pPr>
        <w:spacing w:before="92" w:line="203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indoctrinated in the legal system that almost all our courts,</w:t>
      </w:r>
    </w:p>
    <w:p>
      <w:pPr>
        <w:spacing w:before="9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loath to entertain claims that are tainted with non-disclosure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material facts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It is particularly so when the beneft of the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maxim is invoked by the respondent or raised by 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</w:t>
      </w:r>
    </w:p>
    <w:p>
      <w:pPr>
        <w:spacing w:before="50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mero motu.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(Emphasis is mine).</w:t>
      </w:r>
    </w:p>
    <w:p>
      <w:pPr>
        <w:spacing w:before="290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Material facts are those which are material for the judge</w:t>
      </w:r>
    </w:p>
    <w:p>
      <w:pPr>
        <w:spacing w:before="9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know in dealing with the application as made; materiality</w:t>
      </w:r>
    </w:p>
    <w:p>
      <w:pPr>
        <w:spacing w:before="92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is to be decided by court and not by the assessment of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applicant or his legal advisers; see</w:t>
      </w:r>
      <w:r>
        <w:rPr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Rex v. Kensington Income</w:t>
      </w:r>
    </w:p>
    <w:p>
      <w:pPr>
        <w:spacing w:before="50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Tax Commissioner, per Lord Cozens –Hardy M. R.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</w:p>
    <w:p>
      <w:pPr>
        <w:spacing w:before="4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p. 504, citing</w:t>
      </w:r>
      <w:r>
        <w:rPr>
          <w:sz w:val="21"/>
          <w:szCs w:val="21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Dalglish v. Jarvie (1850)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and Browne</w:t>
      </w:r>
    </w:p>
    <w:p>
      <w:pPr>
        <w:spacing w:before="49" w:line="246" w:lineRule="exact"/>
        <w:ind w:left="1077"/>
      </w:pPr>
      <w:r>
        <w:rPr>
          <w:spacing w:val="20"/>
          <w:sz w:val="21"/>
          <w:szCs w:val="21"/>
          <w:rFonts w:ascii="Arial" w:hAnsi="Arial" w:cs="Arial"/>
          <w:color w:val="231f20"/>
        </w:rPr>
        <w:t xml:space="preserve">– Wilkinson J. in</w:t>
      </w:r>
      <w:r>
        <w:rPr>
          <w:sz w:val="21"/>
          <w:szCs w:val="21"/>
          <w:rFonts w:ascii="Arial" w:hAnsi="Arial" w:cs="Arial"/>
          <w:color w:val="231f20"/>
          <w:spacing w:val="63"/>
        </w:rPr>
        <w:t xml:space="preserve"> </w:t>
      </w: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Thermax Ltd. V. Schott Industrial Glass</w:t>
      </w:r>
    </w:p>
    <w:p>
      <w:pPr>
        <w:spacing w:before="17" w:line="188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Ltd.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(14)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It was held 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-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Bank Mellat v. Nikpour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30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(15)</w:t>
      </w:r>
      <w:r>
        <w:rPr>
          <w:sz w:val="12"/>
          <w:szCs w:val="12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04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Fonseka vs. Lt. General Jagath Jayasuriya and fve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6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(Abdus Salam J..)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5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411</w:t>
      </w:r>
    </w:p>
    <w:p>
      <w:pPr>
        <w:spacing w:before="335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cited with approval in</w:t>
      </w:r>
      <w:r>
        <w:rPr>
          <w:sz w:val="21"/>
          <w:szCs w:val="21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Brink’s-MAT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(16)</w:t>
      </w:r>
      <w:r>
        <w:rPr>
          <w:sz w:val="12"/>
          <w:szCs w:val="12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one must make</w:t>
      </w:r>
    </w:p>
    <w:p>
      <w:pPr>
        <w:spacing w:before="172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proper inquiries before making an application for a discre-</w:t>
      </w:r>
    </w:p>
    <w:p>
      <w:pPr>
        <w:spacing w:before="8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tionary remedy and his duty to disclose all material facts and</w:t>
      </w:r>
    </w:p>
    <w:p>
      <w:pPr>
        <w:spacing w:before="8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refrain from misrepresenting like facts, therefore, applies not</w:t>
      </w:r>
    </w:p>
    <w:p>
      <w:pPr>
        <w:spacing w:before="82" w:line="203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only to material facts known to him but also to any additional</w:t>
      </w:r>
    </w:p>
    <w:p>
      <w:pPr>
        <w:spacing w:before="82" w:line="20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facts while he would have come by his knowledge had he</w:t>
      </w:r>
    </w:p>
    <w:p>
      <w:pPr>
        <w:spacing w:before="8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proper inquiries.</w:t>
      </w:r>
    </w:p>
    <w:p>
      <w:pPr>
        <w:spacing w:before="280" w:line="203" w:lineRule="exact"/>
        <w:ind w:left="1508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If material non-disclosure is established, “the court will</w:t>
      </w:r>
    </w:p>
    <w:p>
      <w:pPr>
        <w:spacing w:before="8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astute to ensure that a plaintiff who obtains notice exparte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without full disclosure is deprived of any advantage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he may</w:t>
      </w:r>
    </w:p>
    <w:p>
      <w:pPr>
        <w:spacing w:before="40" w:line="246" w:lineRule="exact"/>
        <w:ind w:left="1077"/>
      </w:pPr>
      <w:r>
        <w:rPr>
          <w:b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have derived by that breach of duty:”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see per Donaldson</w:t>
      </w:r>
    </w:p>
    <w:p>
      <w:pPr>
        <w:spacing w:before="3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L.J. in</w:t>
      </w:r>
      <w:r>
        <w:rPr>
          <w:sz w:val="21"/>
          <w:szCs w:val="21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Bank Mellat v. Nikpour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at p. 91, citing War-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rington L.J. in the</w:t>
      </w:r>
      <w:r>
        <w:rPr>
          <w:sz w:val="21"/>
          <w:szCs w:val="21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Kensington Income Tax Commissioners’</w:t>
      </w:r>
    </w:p>
    <w:p>
      <w:pPr>
        <w:spacing w:before="40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(No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emphasis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</w:p>
    <w:p>
      <w:pPr>
        <w:spacing w:before="81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reported)</w:t>
      </w:r>
    </w:p>
    <w:p>
      <w:pPr>
        <w:spacing w:before="238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Whether the facts not disclosed are of suffcient mate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81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riality to justify or require immediate discharge of the order</w:t>
      </w:r>
    </w:p>
    <w:p>
      <w:pPr>
        <w:spacing w:before="82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without consideration of the merits, depend on the impor-</w:t>
      </w:r>
    </w:p>
    <w:p>
      <w:pPr>
        <w:spacing w:before="82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tance of the facts to the issues which are to be  decided by</w:t>
      </w:r>
    </w:p>
    <w:p>
      <w:pPr>
        <w:spacing w:before="8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court. The answer to the question whether the non-disclosed,</w:t>
      </w:r>
    </w:p>
    <w:p>
      <w:pPr>
        <w:spacing w:before="8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an important consideration. However, it is not decisive by</w:t>
      </w:r>
    </w:p>
    <w:p>
      <w:pPr>
        <w:spacing w:before="8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 of the duty on the applicant to make all proper inqui-</w:t>
      </w:r>
    </w:p>
    <w:p>
      <w:pPr>
        <w:spacing w:before="82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ries and to give careful consideration to the case presented.</w:t>
      </w:r>
    </w:p>
    <w:p>
      <w:pPr>
        <w:spacing w:before="8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do not propose to delve into the question as to the extent of</w:t>
      </w:r>
    </w:p>
    <w:p>
      <w:pPr>
        <w:spacing w:before="82" w:line="203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non-disclosure in the instant matter since it has already been</w:t>
      </w:r>
    </w:p>
    <w:p>
      <w:pPr>
        <w:spacing w:before="8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exhaustively dealt in the main decision.</w:t>
      </w:r>
    </w:p>
    <w:p>
      <w:pPr>
        <w:spacing w:before="280" w:line="203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 that as it may, for purpose of completencess, I feel</w:t>
      </w:r>
    </w:p>
    <w:p>
      <w:pPr>
        <w:spacing w:before="82" w:line="20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obliged to re-echo the warning sounded by Lord Denning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M.R. in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Bank Mellat v. Nikpour [supra]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 the rule being</w:t>
      </w:r>
    </w:p>
    <w:p>
      <w:pPr>
        <w:spacing w:before="8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put into effect in respect of every omission, to automatically</w:t>
      </w:r>
    </w:p>
    <w:p>
      <w:pPr>
        <w:spacing w:before="88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discharge the injunction. His Lordship therefore suggested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a</w:t>
      </w:r>
      <w:r>
        <w:rPr>
          <w:sz w:val="21"/>
          <w:szCs w:val="21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locus poenitentiae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sometimes be afforded,</w:t>
      </w:r>
      <w:r>
        <w:rPr>
          <w:sz w:val="21"/>
          <w:szCs w:val="21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Locus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13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Peiris v Celltel Lanka Limited</w:t>
      </w:r>
    </w:p>
    <w:p>
      <w:pPr>
        <w:spacing w:before="0" w:line="178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412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poenitentiae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a Latin phrase associated in contractual law</w:t>
      </w:r>
    </w:p>
    <w:p>
      <w:pPr>
        <w:spacing w:before="71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means an opportunity to withdraw from a contract or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obligation before it is completed.</w:t>
      </w:r>
    </w:p>
    <w:p>
      <w:pPr>
        <w:spacing w:before="270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Undoubtedly, the petitioner in this matter claims to have</w:t>
      </w:r>
    </w:p>
    <w:p>
      <w:pPr>
        <w:spacing w:before="72" w:line="203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exercised the statutory right conferred on him by section 79 of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Army Act. In order to challenge the decision of the Court</w:t>
      </w:r>
    </w:p>
    <w:p>
      <w:pPr>
        <w:spacing w:before="30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Martial he has placed other signifcant grounds to avoid the</w:t>
      </w:r>
    </w:p>
    <w:p>
      <w:pPr>
        <w:spacing w:before="71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impugned decision. These grounds include the application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ejusdem generis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 to the charges preferred against the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and the question whether the procurement guide-</w:t>
      </w:r>
    </w:p>
    <w:p>
      <w:pPr>
        <w:spacing w:before="72" w:line="203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lines in terms of Article 33(f) of the Constitution of the Repub-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lic of Sri Lanka can be construed as LAW within the meaning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Constitution. Even though the decision on those issues</w:t>
      </w:r>
    </w:p>
    <w:p>
      <w:pPr>
        <w:spacing w:before="72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may be of public importance, the fact that the petitioner is</w:t>
      </w:r>
    </w:p>
    <w:p>
      <w:pPr>
        <w:spacing w:before="72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guilty of not being frank with Court on the other grounds,</w:t>
      </w:r>
    </w:p>
    <w:p>
      <w:pPr>
        <w:spacing w:before="72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demands that we refrain from looking at the merits of the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for the present purpose.</w:t>
      </w:r>
    </w:p>
    <w:p>
      <w:pPr>
        <w:spacing w:before="270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is a clear instance of this Court having been placed</w:t>
      </w:r>
    </w:p>
    <w:p>
      <w:pPr>
        <w:spacing w:before="72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under the daunting task of determining, as it happens fre-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quently, not to look at the merits of the petitioner’s case, for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eventuality he has to blame himself. No doubt, by rea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71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son of the decision reached in this application, the petitioner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missed a perfect opportunity to involve the Court in the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interpretation of the law on the two issues referred to earlier,</w:t>
      </w:r>
    </w:p>
    <w:p>
      <w:pPr>
        <w:spacing w:before="72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as there are no direct authorities on those points. However,</w:t>
      </w:r>
    </w:p>
    <w:p>
      <w:pPr>
        <w:spacing w:before="72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passing it may not be inappropriate to have it placed on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record that the application of the petitioner is dismissed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in-</w:t>
      </w:r>
    </w:p>
    <w:p>
      <w:pPr>
        <w:spacing w:before="30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limine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therefore this judgment is entered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nunc pro tunc.</w:t>
      </w:r>
    </w:p>
    <w:p>
      <w:pPr>
        <w:spacing w:before="270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am therefore in total agreement with the reasoning ad-</w:t>
      </w:r>
    </w:p>
    <w:p>
      <w:pPr>
        <w:spacing w:before="72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opted in the main judgment  and hence endorse the same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without any hesitation.</w:t>
      </w:r>
    </w:p>
    <w:p>
      <w:pPr>
        <w:spacing w:before="262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8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Rosalin Hami v. Hewage Hami and 8 others</w:t>
      </w:r>
    </w:p>
    <w:p>
      <w:pPr>
        <w:spacing w:before="6" w:line="214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6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413</w:t>
      </w:r>
    </w:p>
    <w:p>
      <w:pPr>
        <w:spacing w:before="818" w:line="204" w:lineRule="exact"/>
        <w:ind w:left="1706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ROSALIN HAMI v. HEWAGE HAMI AND 8 OTHERS</w:t>
      </w:r>
    </w:p>
    <w:p>
      <w:pPr>
        <w:spacing w:before="611" w:line="17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ShIRANEE TILAkAWARDANE, J.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AMARATuNgA, J AND</w:t>
      </w:r>
    </w:p>
    <w:p>
      <w:pPr>
        <w:spacing w:before="50" w:line="17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IMAM, J.</w:t>
      </w:r>
    </w:p>
    <w:p>
      <w:pPr>
        <w:spacing w:before="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 APPEAL NO. 15/2008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 (SPL.) L. A. NO. 01/2008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C. A. APPLICATION NO. 362/1995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D. C. TANgALLE NO. 215/L</w:t>
      </w:r>
    </w:p>
    <w:p>
      <w:pPr>
        <w:spacing w:before="50" w:line="17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OCTOBER 28TH 2010</w:t>
      </w:r>
    </w:p>
    <w:p>
      <w:pPr>
        <w:spacing w:before="241" w:line="211" w:lineRule="exact"/>
        <w:ind w:left="1077"/>
      </w:pPr>
      <w:r>
        <w:rPr>
          <w:b w:val="true"/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Possessory action – Possession must be continuous, and peaceful</w:t>
      </w:r>
    </w:p>
    <w:p>
      <w:pPr>
        <w:spacing w:before="1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and for a certain period – Possession disturbed by acts which pre-</w:t>
      </w:r>
    </w:p>
    <w:p>
      <w:pPr>
        <w:spacing w:before="14" w:line="211" w:lineRule="exact"/>
        <w:ind w:left="1077"/>
      </w:pPr>
      <w:r>
        <w:rPr>
          <w:b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vent the possessor from enjoying the free and full use the land</w:t>
      </w:r>
    </w:p>
    <w:p>
      <w:pPr>
        <w:spacing w:before="14" w:line="211" w:lineRule="exact"/>
        <w:ind w:left="1077"/>
      </w:pPr>
      <w:r>
        <w:rPr>
          <w:b w:val="true"/>
          <w:spacing w:val="-2"/>
          <w:sz w:val="18"/>
          <w:szCs w:val="18"/>
          <w:rFonts w:ascii="DejaVu Serif" w:hAnsi="DejaVu Serif" w:cs="DejaVu Serif"/>
          <w:color w:val="231f20"/>
        </w:rPr>
        <w:t xml:space="preserve">– Interrupted – If the continuity of possession is broken? Exllna</w:t>
      </w:r>
    </w:p>
    <w:p>
      <w:pPr>
        <w:spacing w:before="1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ordina - Section 114 (d).</w:t>
      </w:r>
    </w:p>
    <w:p>
      <w:pPr>
        <w:spacing w:before="220" w:line="17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At the commencement of the trial, the parties agreed that the only two</w:t>
      </w:r>
    </w:p>
    <w:p>
      <w:pPr>
        <w:spacing w:before="51" w:line="174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matters for determination was whether possession had been handed</w:t>
      </w:r>
    </w:p>
    <w:p>
      <w:pPr>
        <w:spacing w:before="51" w:line="174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over to the Plaintiff by the Fiscal of the District Court of Tangalle in</w:t>
      </w:r>
    </w:p>
    <w:p>
      <w:pPr>
        <w:spacing w:before="15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Case L/882 and whether there is evidence to prove exclusive and un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0" w:line="148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interrupted possession of the disputed corpus by the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Defendant</w:t>
      </w:r>
    </w:p>
    <w:p>
      <w:pPr>
        <w:spacing w:before="128" w:line="174" w:lineRule="exact"/>
        <w:ind w:left="1077"/>
      </w:pPr>
      <w:r>
        <w:rPr>
          <w:spacing w:val="6"/>
          <w:sz w:val="18"/>
          <w:szCs w:val="18"/>
          <w:rFonts w:ascii="Arial" w:hAnsi="Arial" w:cs="Arial"/>
          <w:color w:val="231f20"/>
        </w:rPr>
        <w:t xml:space="preserve">–Appellant – Petitioner.</w:t>
      </w:r>
    </w:p>
    <w:p>
      <w:pPr>
        <w:spacing w:before="185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Case bearing No. L/ 882 of District Court Tangalle was fled by the</w:t>
      </w:r>
    </w:p>
    <w:p>
      <w:pPr>
        <w:spacing w:before="50" w:line="174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Respondent to obtain a declaration of title and possession by evicting</w:t>
      </w:r>
    </w:p>
    <w:p>
      <w:pPr>
        <w:spacing w:before="51" w:line="17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1st Defendant who was in occupation of this land and who was the</w:t>
      </w:r>
    </w:p>
    <w:p>
      <w:pPr>
        <w:spacing w:before="51" w:line="174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spouse of the present Appellant. The Appellant claimed that though</w:t>
      </w:r>
    </w:p>
    <w:p>
      <w:pPr>
        <w:spacing w:before="51" w:line="174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judgment had been entered in favour of the Respondent in that case,</w:t>
      </w:r>
    </w:p>
    <w:p>
      <w:pPr>
        <w:spacing w:before="51" w:line="174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writ for possession was never executed and that the possession</w:t>
      </w:r>
    </w:p>
    <w:p>
      <w:pPr>
        <w:spacing w:before="51" w:line="174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of the land had not been delivered to the Respondent, a fact that was</w:t>
      </w:r>
    </w:p>
    <w:p>
      <w:pPr>
        <w:spacing w:before="51" w:line="17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strongly challenged by the Respondent.</w:t>
      </w:r>
    </w:p>
    <w:p>
      <w:pPr>
        <w:spacing w:before="221" w:line="174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However, it transpired after careful perusal by the court, writ was ex-</w:t>
      </w:r>
    </w:p>
    <w:p>
      <w:pPr>
        <w:spacing w:before="51" w:line="17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ecuted on 23.7.1962 and there is an explicit endorsement that the pos-</w:t>
      </w:r>
    </w:p>
    <w:p>
      <w:pPr>
        <w:spacing w:before="51" w:line="17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session of the land had been delivered to the Respondent. Upon perusal</w:t>
      </w:r>
    </w:p>
    <w:p>
      <w:pPr>
        <w:spacing w:before="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all relevant documents the District Court came to the fnding that the</w:t>
      </w:r>
    </w:p>
    <w:p>
      <w:pPr>
        <w:spacing w:before="80" w:line="17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possession had been duly handed over to the Respondent by the Fiscal</w:t>
      </w:r>
    </w:p>
    <w:p>
      <w:pPr>
        <w:spacing w:before="81" w:line="17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who executed the writ of delivery of property.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414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40" w:line="174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The Respondent had been in occupation until the possession was</w:t>
      </w:r>
    </w:p>
    <w:p>
      <w:pPr>
        <w:spacing w:before="111" w:line="17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disturbed by the Appellant on 18.10.1962.</w:t>
      </w:r>
    </w:p>
    <w:p>
      <w:pPr>
        <w:spacing w:before="245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210" w:line="17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There was no error in law in the judgment of the Court of Appeal</w:t>
      </w:r>
    </w:p>
    <w:p>
      <w:pPr>
        <w:spacing w:before="41" w:line="174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where it concluded that the possession was handed over to the</w:t>
      </w:r>
    </w:p>
    <w:p>
      <w:pPr>
        <w:spacing w:before="41" w:line="174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Respondent and the legality of the Fiscal’s Report has not been</w:t>
      </w:r>
    </w:p>
    <w:p>
      <w:pPr>
        <w:spacing w:before="41" w:line="174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assailed.</w:t>
      </w:r>
    </w:p>
    <w:p>
      <w:pPr>
        <w:spacing w:before="211" w:line="17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Appellant has not proved prescription and she has also failed</w:t>
      </w:r>
    </w:p>
    <w:p>
      <w:pPr>
        <w:spacing w:before="41" w:line="174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 prove that she was in an undisturbed possession adverse to the</w:t>
      </w:r>
    </w:p>
    <w:p>
      <w:pPr>
        <w:spacing w:before="41" w:line="174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interest of the Respondent for a continuous period of 10 years.</w:t>
      </w:r>
    </w:p>
    <w:p>
      <w:pPr>
        <w:spacing w:before="41" w:line="174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Furtheremore, as the land is an undivided portion of the land</w:t>
      </w:r>
    </w:p>
    <w:p>
      <w:pPr>
        <w:spacing w:before="41" w:line="174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which was co-owned the Appellant has not proved ouster or ad-</w:t>
      </w:r>
    </w:p>
    <w:p>
      <w:pPr>
        <w:spacing w:before="111" w:line="174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verse possession against the Respondent.</w:t>
      </w:r>
    </w:p>
    <w:p>
      <w:pPr>
        <w:spacing w:before="245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17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Hariette v. Pathmasiri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(1996) 1 Sri L.R. 858</w:t>
      </w:r>
    </w:p>
    <w:p>
      <w:pPr>
        <w:spacing w:before="11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Sura v. Fernando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 ACR 95</w:t>
      </w:r>
    </w:p>
    <w:p>
      <w:pPr>
        <w:spacing w:before="11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Simon Appu v. Christian Appu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(1896) 1 NLR 288</w:t>
      </w:r>
    </w:p>
    <w:p>
      <w:pPr>
        <w:spacing w:before="18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Ettana v. Naide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(1878) 1 SCC 11</w:t>
      </w:r>
    </w:p>
    <w:p>
      <w:pPr>
        <w:spacing w:before="188" w:line="211" w:lineRule="exact"/>
        <w:ind w:left="1077"/>
      </w:pPr>
      <w:r>
        <w:rPr>
          <w:b w:val="true"/>
          <w:spacing w:val="18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Court of Appeal</w:t>
      </w:r>
    </w:p>
    <w:p>
      <w:pPr>
        <w:spacing w:before="146" w:line="16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Faiz Musthapa, P.C.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Amarasiri Panditharatne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Defendant</w:t>
      </w:r>
    </w:p>
    <w:p>
      <w:pPr>
        <w:spacing w:before="118" w:line="174" w:lineRule="exact"/>
        <w:ind w:left="1077"/>
      </w:pPr>
      <w:r>
        <w:rPr>
          <w:spacing w:val="6"/>
          <w:sz w:val="18"/>
          <w:szCs w:val="18"/>
          <w:rFonts w:ascii="Arial" w:hAnsi="Arial" w:cs="Arial"/>
          <w:color w:val="231f20"/>
        </w:rPr>
        <w:t xml:space="preserve">– Appellant – Petitioner</w:t>
      </w:r>
    </w:p>
    <w:p>
      <w:pPr>
        <w:spacing w:before="118" w:line="211" w:lineRule="exact"/>
        <w:ind w:left="1077"/>
      </w:pPr>
      <w:r>
        <w:rPr>
          <w:i w:val="true"/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D. M. G. Dissanayake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for the substituted plaintiff – Respondent -</w:t>
      </w:r>
    </w:p>
    <w:p>
      <w:pPr>
        <w:spacing w:before="110" w:line="17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Respondents.</w:t>
      </w:r>
    </w:p>
    <w:p>
      <w:pPr>
        <w:spacing w:before="188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913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December 03, 2010</w:t>
      </w:r>
    </w:p>
    <w:p>
      <w:pPr>
        <w:spacing w:before="97" w:line="246" w:lineRule="exact"/>
        <w:ind w:left="1077"/>
      </w:pPr>
      <w:r>
        <w:rPr>
          <w:b w:val="true"/>
          <w:spacing w:val="19"/>
          <w:sz w:val="21"/>
          <w:szCs w:val="21"/>
          <w:rFonts w:ascii="Bookman Old Style" w:hAnsi="Bookman Old Style" w:cs="Bookman Old Style"/>
          <w:color w:val="231f20"/>
        </w:rPr>
        <w:t xml:space="preserve">Ms. sHIranee TIlakawardane, J.</w:t>
      </w:r>
    </w:p>
    <w:p>
      <w:pPr>
        <w:spacing w:before="251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Special  Leave  to  Appeal  was  granted  on  the  Applica-</w:t>
      </w:r>
    </w:p>
    <w:p>
      <w:pPr>
        <w:spacing w:before="7" w:line="188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Defendant-Appellant-Petitioner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(hereinafter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8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Rosalin Hami v. Hewage Hami and 8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644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(Ms. Shiranee Tilakawardane,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8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415</w:t>
      </w:r>
    </w:p>
    <w:p>
      <w:pPr>
        <w:spacing w:before="425" w:line="203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referred to as the Appellant) on the questions of law set out in</w:t>
      </w:r>
    </w:p>
    <w:p>
      <w:pPr>
        <w:spacing w:before="8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paragraph 8 (a) – (g) of the Petition dated 01.01. 2008.</w:t>
      </w:r>
    </w:p>
    <w:p>
      <w:pPr>
        <w:spacing w:before="284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However at the commencement of the arguments Coun-</w:t>
      </w:r>
    </w:p>
    <w:p>
      <w:pPr>
        <w:spacing w:before="86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sel agreed that the only two matters for determination was</w:t>
      </w:r>
    </w:p>
    <w:p>
      <w:pPr>
        <w:spacing w:before="86" w:line="20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whether possession had been handed over to the Plaintiff</w:t>
      </w:r>
    </w:p>
    <w:p>
      <w:pPr>
        <w:spacing w:before="44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by the Fiscal in District Court Tangalle Case No. L.882 and</w:t>
      </w:r>
    </w:p>
    <w:p>
      <w:pPr>
        <w:spacing w:before="85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 there is evidence to prove exclusive and uninterrupt-</w:t>
      </w:r>
    </w:p>
    <w:p>
      <w:pPr>
        <w:spacing w:before="11" w:line="188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ed possession of the disputed corpus by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Defendant-</w:t>
      </w:r>
    </w:p>
    <w:p>
      <w:pPr>
        <w:spacing w:before="17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Appellant-Petitioner</w:t>
      </w:r>
    </w:p>
    <w:p>
      <w:pPr>
        <w:spacing w:before="284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earlier action was instituted in District Court Tangalle</w:t>
      </w:r>
    </w:p>
    <w:p>
      <w:pPr>
        <w:spacing w:before="4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bearing No. L.882 by the Plaintiff-Respondent-Respon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85" w:line="203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dents in relation to the same land that is presently in dispute,</w:t>
      </w:r>
    </w:p>
    <w:p>
      <w:pPr>
        <w:spacing w:before="86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between the parties who were in occupation of the land at</w:t>
      </w:r>
    </w:p>
    <w:p>
      <w:pPr>
        <w:spacing w:before="8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time, and the Appellant at the time of the institution of</w:t>
      </w:r>
    </w:p>
    <w:p>
      <w:pPr>
        <w:spacing w:before="8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 action was not a party, but was the spouse of the 1st</w:t>
      </w:r>
    </w:p>
    <w:p>
      <w:pPr>
        <w:spacing w:before="86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Defendant in that case. The Appellant did not seek to inter-</w:t>
      </w:r>
    </w:p>
    <w:p>
      <w:pPr>
        <w:spacing w:before="8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vene in the said action.</w:t>
      </w:r>
    </w:p>
    <w:p>
      <w:pPr>
        <w:spacing w:before="284" w:line="203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Plaintiff-Respondent (hereinafter referred to as the</w:t>
      </w:r>
    </w:p>
    <w:p>
      <w:pPr>
        <w:spacing w:before="86" w:line="20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Respondent) who had instituted action in this case relied</w:t>
      </w:r>
    </w:p>
    <w:p>
      <w:pPr>
        <w:spacing w:before="86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on the pedigree set up by him and on the chain of title de-</w:t>
      </w:r>
    </w:p>
    <w:p>
      <w:pPr>
        <w:spacing w:before="86" w:line="20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picted in Deeds P1 to P5 and submitted that he had pur-</w:t>
      </w:r>
    </w:p>
    <w:p>
      <w:pPr>
        <w:spacing w:before="86" w:line="20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chased the land in 1954 from Kirigoris by a Deed of Sale</w:t>
      </w:r>
    </w:p>
    <w:p>
      <w:pPr>
        <w:spacing w:before="4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 19.09.1954 bearing No. 1944 (marked P6) attested by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D. B. karunanayake, Notary Public.</w:t>
      </w:r>
    </w:p>
    <w:p>
      <w:pPr>
        <w:spacing w:before="284" w:line="203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parties in the present case admitted the identity</w:t>
      </w:r>
    </w:p>
    <w:p>
      <w:pPr>
        <w:spacing w:before="86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the corpus. It was also further admitted that the corpus</w:t>
      </w:r>
    </w:p>
    <w:p>
      <w:pPr>
        <w:spacing w:before="44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had been correctly depicted in plan No. 137 (marked P10)</w:t>
      </w:r>
    </w:p>
    <w:p>
      <w:pPr>
        <w:spacing w:before="85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prepared by T. Weerasinghe, Licensed Surveyor which was</w:t>
      </w:r>
    </w:p>
    <w:p>
      <w:pPr>
        <w:spacing w:before="86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1R 22P in extent, and which was prepared through a Court</w:t>
      </w:r>
    </w:p>
    <w:p>
      <w:pPr>
        <w:spacing w:before="86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Commission issued in District Court Tangalle Case bearing</w:t>
      </w:r>
    </w:p>
    <w:p>
      <w:pPr>
        <w:spacing w:before="4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 L.882.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416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Case bearing No. L/882 of District Court Tangalle was</w:t>
      </w:r>
    </w:p>
    <w:p>
      <w:pPr>
        <w:spacing w:before="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fled by the Respondent, to obtain a declaration of title and</w:t>
      </w:r>
    </w:p>
    <w:p>
      <w:pPr>
        <w:spacing w:before="0" w:line="18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possession through eviction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Defendant, who was at</w:t>
      </w:r>
    </w:p>
    <w:p>
      <w:pPr>
        <w:spacing w:before="16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time, in occupation of this land, and who is the spouse of</w:t>
      </w:r>
    </w:p>
    <w:p>
      <w:pPr>
        <w:spacing w:before="72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present Appellant. The Respondent had obtained Judg-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in his favour, and obtained an Order of eviction against</w:t>
      </w:r>
    </w:p>
    <w:p>
      <w:pPr>
        <w:spacing w:before="0" w:line="18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in that case. The Appellant at that time was</w:t>
      </w:r>
    </w:p>
    <w:p>
      <w:pPr>
        <w:spacing w:before="162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not a party to the case and had made no Application to in-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tervene. It is evident that her purported claim on Deed bear-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No. 3829 dated 03.10.1961, was prior to the possession</w:t>
      </w:r>
    </w:p>
    <w:p>
      <w:pPr>
        <w:spacing w:before="71" w:line="203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being handed over to the Respondent by the Fiscal 17.09.1962,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but at the time she did neither sought to challenge the execu-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of the said writ in Court nor intervened in the case.</w:t>
      </w:r>
    </w:p>
    <w:p>
      <w:pPr>
        <w:spacing w:before="270" w:line="203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Counsel for the Appellant claimed that though the</w:t>
      </w:r>
    </w:p>
    <w:p>
      <w:pPr>
        <w:spacing w:before="72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Judgment had been entered in favour of the Respondent in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 Court of Tangalle case No. L/882, the writ for posses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71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sion was never executed and that possession of the land had</w:t>
      </w:r>
    </w:p>
    <w:p>
      <w:pPr>
        <w:spacing w:before="72" w:line="203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not been delivered to the Respondent, a fact that was strongly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challenged by the Respondent.</w:t>
      </w:r>
    </w:p>
    <w:p>
      <w:pPr>
        <w:spacing w:before="270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this context, this court has carefully perused the writ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delivery of immovable property issued by the Learned Dis-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trict Court Judge. This was executed on 23.07.1962. In terms</w:t>
      </w:r>
    </w:p>
    <w:p>
      <w:pPr>
        <w:spacing w:before="72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Fiscal Report pertaining to the execution of this writ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affdavit dated 17.09.1962 of D. de S. Abeyweera the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Fiscal Offcer, there is an explicit endorsement that the pos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71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session of the land had been delivered to the Respondent.</w:t>
      </w:r>
    </w:p>
    <w:p>
      <w:pPr>
        <w:spacing w:before="30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(The Plaintiff in Case No. L.882 referred to above) This was</w:t>
      </w:r>
    </w:p>
    <w:p>
      <w:pPr>
        <w:spacing w:before="71" w:line="203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marked as P11 and produced as evidence in the present case.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this context, this Court rules on a statutory presumption</w:t>
      </w:r>
    </w:p>
    <w:p>
      <w:pPr>
        <w:spacing w:before="72" w:line="203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in favour of the execution, in terms of Section 114 (d) of the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Ordinance. This Section reads as follows;</w:t>
      </w:r>
    </w:p>
    <w:p>
      <w:pPr>
        <w:spacing w:before="238" w:line="246" w:lineRule="exact"/>
        <w:ind w:left="1508"/>
      </w:pPr>
      <w:r>
        <w:rPr>
          <w:i w:val="true"/>
          <w:spacing w:val="13"/>
          <w:sz w:val="21"/>
          <w:szCs w:val="21"/>
          <w:rFonts w:ascii="Cambria" w:hAnsi="Cambria" w:cs="Cambria"/>
          <w:color w:val="231f20"/>
        </w:rPr>
        <w:t xml:space="preserve">“The Court may presume the existence of any fact which it</w:t>
      </w:r>
    </w:p>
    <w:p>
      <w:pPr>
        <w:spacing w:before="3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thinks likely to have happened, re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gard being had to the com-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8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Rosalin Hami v. Hewage Hami and 8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644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(Ms. Shiranee Tilakawardane,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8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417</w:t>
      </w:r>
    </w:p>
    <w:p>
      <w:pPr>
        <w:spacing w:before="38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mon course of natural events, human conduct, and public and</w:t>
      </w:r>
    </w:p>
    <w:p>
      <w:pPr>
        <w:spacing w:before="17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private business in their relation to the facts of the particular</w:t>
      </w:r>
    </w:p>
    <w:p>
      <w:pPr>
        <w:spacing w:before="1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21"/>
          <w:szCs w:val="21"/>
          <w:rFonts w:ascii="Cambria" w:hAnsi="Cambria" w:cs="Cambria"/>
          <w:color w:val="231f20"/>
        </w:rPr>
        <w:t xml:space="preserve">–</w:t>
      </w:r>
      <w:r>
        <w:rPr>
          <w:i w:val="true"/>
          <w:sz w:val="21"/>
          <w:szCs w:val="21"/>
          <w:rFonts w:ascii="Cambria" w:hAnsi="Cambria" w:cs="Cambria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judicial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offcial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acts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regularly</w:t>
      </w:r>
    </w:p>
    <w:p>
      <w:pPr>
        <w:spacing w:before="1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performed.”</w:t>
      </w:r>
    </w:p>
    <w:p>
      <w:pPr>
        <w:spacing w:before="215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This evidence contained in the affdavit has not been</w:t>
      </w:r>
    </w:p>
    <w:p>
      <w:pPr>
        <w:spacing w:before="59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challenged either by raising an issue on this matter or call-</w:t>
      </w:r>
    </w:p>
    <w:p>
      <w:pPr>
        <w:spacing w:before="18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ing the Fiscal offcer who executed the writ and eliciting the</w:t>
      </w:r>
    </w:p>
    <w:p>
      <w:pPr>
        <w:spacing w:before="59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 that possession had not been handed over as claimed by</w:t>
      </w:r>
    </w:p>
    <w:p>
      <w:pPr>
        <w:spacing w:before="1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Appellant. No independent evidence was led to rebut this</w:t>
      </w:r>
    </w:p>
    <w:p>
      <w:pPr>
        <w:spacing w:before="59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presumption.</w:t>
      </w:r>
    </w:p>
    <w:p>
      <w:pPr>
        <w:spacing w:before="258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Wijemuni</w:t>
      </w:r>
    </w:p>
    <w:p>
      <w:pPr>
        <w:spacing w:before="6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Arachchige Peiris should be relied upon to prove that posses-</w:t>
      </w:r>
    </w:p>
    <w:p>
      <w:pPr>
        <w:spacing w:before="6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sion had never been handed over as alleged, but his evidence</w:t>
      </w:r>
    </w:p>
    <w:p>
      <w:pPr>
        <w:spacing w:before="6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inconsistent in so much as under cross examination, he</w:t>
      </w:r>
    </w:p>
    <w:p>
      <w:pPr>
        <w:spacing w:before="60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admitted that he was not there at the time the Fiscal came</w:t>
      </w:r>
    </w:p>
    <w:p>
      <w:pPr>
        <w:spacing w:before="6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execute the writ and in the circumstances, it can be deter-</w:t>
      </w:r>
    </w:p>
    <w:p>
      <w:pPr>
        <w:spacing w:before="60" w:line="203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mined that he is not in a position to testify that the Fiscal has</w:t>
      </w:r>
    </w:p>
    <w:p>
      <w:pPr>
        <w:spacing w:before="6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handed over the possession. Under these circumstances,</w:t>
      </w:r>
    </w:p>
    <w:p>
      <w:pPr>
        <w:spacing w:before="1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this Court comes to a fnding that the possession had been</w:t>
      </w:r>
    </w:p>
    <w:p>
      <w:pPr>
        <w:spacing w:before="59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duly handed over on 17. 09. 1962 to the Respondent by the</w:t>
      </w:r>
    </w:p>
    <w:p>
      <w:pPr>
        <w:spacing w:before="6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Fiscal executing the Writ of delivery of property.</w:t>
      </w:r>
    </w:p>
    <w:p>
      <w:pPr>
        <w:spacing w:before="258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circumstances this court holds that there was no</w:t>
      </w:r>
    </w:p>
    <w:p>
      <w:pPr>
        <w:spacing w:before="6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error in law in the Judgment of the Court of Appeal where it</w:t>
      </w:r>
    </w:p>
    <w:p>
      <w:pPr>
        <w:spacing w:before="60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concluded that the possession was handed over to the Re-</w:t>
      </w:r>
    </w:p>
    <w:p>
      <w:pPr>
        <w:spacing w:before="18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spondent by the Fiscal in Case No. L/882, and this court</w:t>
      </w:r>
    </w:p>
    <w:p>
      <w:pPr>
        <w:spacing w:before="59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further holds that the legality of the Fiscal’s Report has not</w:t>
      </w:r>
    </w:p>
    <w:p>
      <w:pPr>
        <w:spacing w:before="6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assailed.</w:t>
      </w:r>
    </w:p>
    <w:p>
      <w:pPr>
        <w:spacing w:before="258" w:line="203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Therefore, the claim by the Appellant that the posses-</w:t>
      </w:r>
    </w:p>
    <w:p>
      <w:pPr>
        <w:spacing w:before="6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sion of the disputed land had never been handed over to the</w:t>
      </w:r>
    </w:p>
    <w:p>
      <w:pPr>
        <w:spacing w:before="6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is untenable and is not based on the facts of this</w:t>
      </w:r>
    </w:p>
    <w:p>
      <w:pPr>
        <w:spacing w:before="6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case.</w:t>
      </w:r>
    </w:p>
    <w:p>
      <w:pPr>
        <w:spacing w:before="270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next matter urged by Counsel for the Appellant was</w:t>
      </w:r>
    </w:p>
    <w:p>
      <w:pPr>
        <w:spacing w:before="72" w:line="203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whether there is evidence to prove exclusive and uninterrupted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418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39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possession of the corpus by the Appellant. It is relevant to</w:t>
      </w:r>
    </w:p>
    <w:p>
      <w:pPr>
        <w:spacing w:before="6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produced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Deed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bearing</w:t>
      </w:r>
    </w:p>
    <w:p>
      <w:pPr>
        <w:spacing w:before="22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No. 3829 dated 03.10.1961 attested by Lionel Amaraweera</w:t>
      </w:r>
    </w:p>
    <w:p>
      <w:pPr>
        <w:spacing w:before="63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(marked 2V4) had been produced to purportedly prove her</w:t>
      </w:r>
    </w:p>
    <w:p>
      <w:pPr>
        <w:spacing w:before="6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title. This Deed explicitly stated that it was an undivided por-</w:t>
      </w:r>
    </w:p>
    <w:p>
      <w:pPr>
        <w:spacing w:before="64" w:line="203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tion of the land and that her purported claim on the Deed was</w:t>
      </w:r>
    </w:p>
    <w:p>
      <w:pPr>
        <w:spacing w:before="2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 for 5/90 of the said corpus, less than what is now being</w:t>
      </w:r>
    </w:p>
    <w:p>
      <w:pPr>
        <w:spacing w:before="63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claimed by the Appellant.</w:t>
      </w:r>
    </w:p>
    <w:p>
      <w:pPr>
        <w:spacing w:before="188" w:line="188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Hariette vs. Pathmasiri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6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(SC) the Plaintiff</w:t>
      </w:r>
    </w:p>
    <w:p>
      <w:pPr>
        <w:spacing w:before="15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produced title Deeds to undivided shares in the land but her</w:t>
      </w:r>
    </w:p>
    <w:p>
      <w:pPr>
        <w:spacing w:before="64" w:line="203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action being one for declaration of title to the entirety she can-</w:t>
      </w:r>
    </w:p>
    <w:p>
      <w:pPr>
        <w:spacing w:before="64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not stop at adducing evidence of paper title to an undivided</w:t>
      </w:r>
    </w:p>
    <w:p>
      <w:pPr>
        <w:spacing w:before="6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share. It was her burden to adduce evidence of exclusive pos-</w:t>
      </w:r>
    </w:p>
    <w:p>
      <w:pPr>
        <w:spacing w:before="64" w:line="203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session and acquisition of prescriptive title by ouster. Our law</w:t>
      </w:r>
    </w:p>
    <w:p>
      <w:pPr>
        <w:spacing w:before="6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recognizes the right of a co-owner to sue a trespasser to have</w:t>
      </w:r>
    </w:p>
    <w:p>
      <w:pPr>
        <w:spacing w:before="6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title to an undivided share declared and for ejectment of</w:t>
      </w:r>
    </w:p>
    <w:p>
      <w:pPr>
        <w:spacing w:before="6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trespasser from the whole land because the owner of the</w:t>
      </w:r>
    </w:p>
    <w:p>
      <w:pPr>
        <w:spacing w:before="6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undivided share has an interest in every part and portion of</w:t>
      </w:r>
    </w:p>
    <w:p>
      <w:pPr>
        <w:spacing w:before="6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entire land. But such was not the case formulated by the</w:t>
      </w:r>
    </w:p>
    <w:p>
      <w:pPr>
        <w:spacing w:before="6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Plaintiff.</w:t>
      </w:r>
    </w:p>
    <w:p>
      <w:pPr>
        <w:spacing w:before="188" w:line="188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Sura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Fernando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11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co-owner was allowed to  maintain an action of</w:t>
      </w:r>
      <w:r>
        <w:rPr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rei vindicatio</w:t>
      </w:r>
    </w:p>
    <w:p>
      <w:pPr>
        <w:spacing w:before="64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respect of his share of his property in dispute where the</w:t>
      </w:r>
    </w:p>
    <w:p>
      <w:pPr>
        <w:spacing w:before="64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whole property was claimed by the defendant, and where it</w:t>
      </w:r>
    </w:p>
    <w:p>
      <w:pPr>
        <w:spacing w:before="64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was found possible to decide the action without interfering</w:t>
      </w:r>
    </w:p>
    <w:p>
      <w:pPr>
        <w:spacing w:before="6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or endangering the right of any other co-owners.</w:t>
      </w:r>
    </w:p>
    <w:p>
      <w:pPr>
        <w:spacing w:before="262" w:line="203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considering the present case, it is pertinent to note</w:t>
      </w:r>
    </w:p>
    <w:p>
      <w:pPr>
        <w:spacing w:before="2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bearing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25101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(marked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2V3)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</w:p>
    <w:p>
      <w:pPr>
        <w:spacing w:before="63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09.08.1963 had been instituted in the Magistrates Court of</w:t>
      </w:r>
    </w:p>
    <w:p>
      <w:pPr>
        <w:spacing w:before="64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Walasmulla by the Respondent alleging that the Appellants</w:t>
      </w:r>
    </w:p>
    <w:p>
      <w:pPr>
        <w:spacing w:before="6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criminal</w:t>
      </w:r>
      <w:r>
        <w:rPr>
          <w:sz w:val="21"/>
          <w:szCs w:val="21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trespass</w:t>
      </w:r>
      <w:r>
        <w:rPr>
          <w:sz w:val="21"/>
          <w:szCs w:val="21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forcibly</w:t>
      </w:r>
      <w:r>
        <w:rPr>
          <w:sz w:val="21"/>
          <w:szCs w:val="21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entering</w:t>
      </w:r>
      <w:r>
        <w:rPr>
          <w:sz w:val="21"/>
          <w:szCs w:val="21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land on 18.10.1962. The case was dismissed on the grounds</w:t>
      </w:r>
    </w:p>
    <w:p>
      <w:pPr>
        <w:spacing w:before="64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Respondent  was absent in court on 10.07.1966. On</w:t>
      </w:r>
    </w:p>
    <w:p>
      <w:pPr>
        <w:spacing w:before="72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15.07.1966, the Respondent instituted a fresh action bearing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8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Rosalin Hami v. Hewage Hami and 8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644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(Ms. Shiranee Tilakawardane,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8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419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 2844 in</w:t>
      </w:r>
      <w:r>
        <w:rPr>
          <w:sz w:val="21"/>
          <w:szCs w:val="21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Magistrate’s Court of Walasmulla (marked</w:t>
      </w:r>
    </w:p>
    <w:p>
      <w:pPr>
        <w:spacing w:before="66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2V2) on the same basis against the Appellant, her spouse</w:t>
      </w:r>
    </w:p>
    <w:p>
      <w:pPr>
        <w:spacing w:before="0" w:line="18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in L/882) and his mother. It was admitted</w:t>
      </w:r>
    </w:p>
    <w:p>
      <w:pPr>
        <w:spacing w:before="157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by the parties that this case was still pending in the Court.</w:t>
      </w:r>
    </w:p>
    <w:p>
      <w:pPr>
        <w:spacing w:before="67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Indeed, a further complaint was lodged by the Respondent</w:t>
      </w:r>
    </w:p>
    <w:p>
      <w:pPr>
        <w:spacing w:before="67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the Grama Sevaka on 20.07.1978 (marked P12) that the</w:t>
      </w:r>
    </w:p>
    <w:p>
      <w:pPr>
        <w:spacing w:before="67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Appellant was continually disturbing the possession of the</w:t>
      </w:r>
    </w:p>
    <w:p>
      <w:pPr>
        <w:spacing w:before="6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in this case.</w:t>
      </w:r>
    </w:p>
    <w:p>
      <w:pPr>
        <w:spacing w:before="265" w:line="203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When one considers the fact that having obtained the</w:t>
      </w:r>
    </w:p>
    <w:p>
      <w:pPr>
        <w:spacing w:before="6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possession, the Respondent had been in occupation until the</w:t>
      </w:r>
    </w:p>
    <w:p>
      <w:pPr>
        <w:spacing w:before="67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possession was disturbed by the Appellant on 18.10.1962,</w:t>
      </w:r>
    </w:p>
    <w:p>
      <w:pPr>
        <w:spacing w:before="67" w:line="203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and that litigation is continuing, the Appellant has not proved</w:t>
      </w:r>
    </w:p>
    <w:p>
      <w:pPr>
        <w:spacing w:before="67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she was in undisturbed and uninterrupted possession</w:t>
      </w:r>
    </w:p>
    <w:p>
      <w:pPr>
        <w:spacing w:before="67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adverse to the Appellant as pending suits, even when they</w:t>
      </w:r>
    </w:p>
    <w:p>
      <w:pPr>
        <w:spacing w:before="6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become dormant, stop prescription.</w:t>
      </w:r>
    </w:p>
    <w:p>
      <w:pPr>
        <w:spacing w:before="222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the full bench decision of</w:t>
      </w:r>
      <w:r>
        <w:rPr>
          <w:sz w:val="21"/>
          <w:szCs w:val="21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Siman Appu vs. Christian</w:t>
      </w:r>
    </w:p>
    <w:p>
      <w:pPr>
        <w:spacing w:before="0" w:line="18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Appu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stated that, “Possession” of a land must be con-</w:t>
      </w:r>
    </w:p>
    <w:p>
      <w:pPr>
        <w:spacing w:before="157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tinuous, and peaceful, and for a certain period. It is “inter-</w:t>
      </w:r>
    </w:p>
    <w:p>
      <w:pPr>
        <w:spacing w:before="6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rupted” if the continuity of possession is broken either by the</w:t>
      </w:r>
    </w:p>
    <w:p>
      <w:pPr>
        <w:spacing w:before="6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disputed legitimacy putting the possessor out of the land and</w:t>
      </w:r>
    </w:p>
    <w:p>
      <w:pPr>
        <w:spacing w:before="6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keeping him out of it for  certain time, if the possessor is oc-</w:t>
      </w:r>
    </w:p>
    <w:p>
      <w:pPr>
        <w:spacing w:before="67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cupying it; or by occupying it himself for a certain time and</w:t>
      </w:r>
    </w:p>
    <w:p>
      <w:pPr>
        <w:spacing w:before="67" w:line="203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using it for his own advantage, if the party preventing it is not</w:t>
      </w:r>
    </w:p>
    <w:p>
      <w:pPr>
        <w:spacing w:before="6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occupation.</w:t>
      </w:r>
    </w:p>
    <w:p>
      <w:pPr>
        <w:spacing w:before="265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possession is “disturbed” either by an action intend-</w:t>
      </w:r>
    </w:p>
    <w:p>
      <w:pPr>
        <w:spacing w:before="67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ed to remove the possessor form the land, or by acts which</w:t>
      </w:r>
    </w:p>
    <w:p>
      <w:pPr>
        <w:spacing w:before="67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prevent the possessor from enjoying the free and full use of</w:t>
      </w:r>
    </w:p>
    <w:p>
      <w:pPr>
        <w:spacing w:before="6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land of which he is  in the course of acquiring the domin-</w:t>
      </w:r>
    </w:p>
    <w:p>
      <w:pPr>
        <w:spacing w:before="67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ion, and which convert his continuous user into a discon-</w:t>
      </w:r>
    </w:p>
    <w:p>
      <w:pPr>
        <w:spacing w:before="6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nected and divided user.</w:t>
      </w:r>
    </w:p>
    <w:p>
      <w:pPr>
        <w:spacing w:before="191" w:line="188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Ettana vs. Naide,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Plaintiff sued the Defendant</w:t>
      </w:r>
    </w:p>
    <w:p>
      <w:pPr>
        <w:spacing w:before="11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recovery of certain lands. The answer was fled nearly</w:t>
      </w:r>
    </w:p>
    <w:p>
      <w:pPr>
        <w:spacing w:before="71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12 years after the date of the libel and set up a right to hold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420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39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land sued for by prescription. The defendant admittedly</w:t>
      </w:r>
    </w:p>
    <w:p>
      <w:pPr>
        <w:spacing w:before="67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held possession of the land during the whole of the interval</w:t>
      </w:r>
    </w:p>
    <w:p>
      <w:pPr>
        <w:spacing w:before="2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between the date of the fling of his answer, and that of fling</w:t>
      </w:r>
    </w:p>
    <w:p>
      <w:pPr>
        <w:spacing w:before="6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libel and during some period antecedent thereto, but he</w:t>
      </w:r>
    </w:p>
    <w:p>
      <w:pPr>
        <w:spacing w:before="67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failed to prove that the period of possession far previous to</w:t>
      </w:r>
    </w:p>
    <w:p>
      <w:pPr>
        <w:spacing w:before="6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suit extended back so far as ten years.</w:t>
      </w:r>
    </w:p>
    <w:p>
      <w:pPr>
        <w:spacing w:before="265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held that the possession contemplated by the Pre-</w:t>
      </w:r>
    </w:p>
    <w:p>
      <w:pPr>
        <w:spacing w:before="67" w:line="20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scription Ordinance is a possession of ten years previous</w:t>
      </w:r>
    </w:p>
    <w:p>
      <w:pPr>
        <w:spacing w:before="67" w:line="20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the institution of the suit, and that the possession of the</w:t>
      </w:r>
    </w:p>
    <w:p>
      <w:pPr>
        <w:spacing w:before="6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</w:t>
      </w:r>
      <w:r>
        <w:rPr>
          <w:sz w:val="21"/>
          <w:szCs w:val="21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since</w:t>
      </w:r>
      <w:r>
        <w:rPr>
          <w:sz w:val="21"/>
          <w:szCs w:val="21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institution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suit,</w:t>
      </w:r>
      <w:r>
        <w:rPr>
          <w:sz w:val="21"/>
          <w:szCs w:val="21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though</w:t>
      </w:r>
      <w:r>
        <w:rPr>
          <w:sz w:val="21"/>
          <w:szCs w:val="21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</w:p>
    <w:p>
      <w:pPr>
        <w:spacing w:before="67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possession should exceed the term of ten years, could not</w:t>
      </w:r>
    </w:p>
    <w:p>
      <w:pPr>
        <w:spacing w:before="6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 him a title by prescription.</w:t>
      </w:r>
    </w:p>
    <w:p>
      <w:pPr>
        <w:spacing w:before="265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Indeed,</w:t>
      </w:r>
      <w:r>
        <w:rPr>
          <w:sz w:val="21"/>
          <w:szCs w:val="21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</w:t>
      </w:r>
      <w:r>
        <w:rPr>
          <w:sz w:val="21"/>
          <w:szCs w:val="21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title</w:t>
      </w:r>
      <w:r>
        <w:rPr>
          <w:sz w:val="21"/>
          <w:szCs w:val="21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Deed</w:t>
      </w:r>
      <w:r>
        <w:rPr>
          <w:sz w:val="21"/>
          <w:szCs w:val="21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(marked</w:t>
      </w:r>
      <w:r>
        <w:rPr>
          <w:sz w:val="21"/>
          <w:szCs w:val="21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2V4)</w:t>
      </w:r>
      <w:r>
        <w:rPr>
          <w:sz w:val="21"/>
          <w:szCs w:val="21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</w:p>
    <w:p>
      <w:pPr>
        <w:spacing w:before="67" w:line="20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referred to above which was relied upon by the Appellant</w:t>
      </w:r>
    </w:p>
    <w:p>
      <w:pPr>
        <w:spacing w:before="6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refers to an undivided land where the boundaries do not tally</w:t>
      </w:r>
    </w:p>
    <w:p>
      <w:pPr>
        <w:spacing w:before="6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the plan which admittedly referred to the corpus in this</w:t>
      </w:r>
    </w:p>
    <w:p>
      <w:pPr>
        <w:spacing w:before="6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and which was marked as P10.</w:t>
      </w:r>
    </w:p>
    <w:p>
      <w:pPr>
        <w:spacing w:before="223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under these circumstances, this Court fnds that the</w:t>
      </w:r>
    </w:p>
    <w:p>
      <w:pPr>
        <w:spacing w:before="66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has not proved prescription and that she has also</w:t>
      </w:r>
    </w:p>
    <w:p>
      <w:pPr>
        <w:spacing w:before="67" w:line="20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failed to prove that she was in an undisturbed possession</w:t>
      </w:r>
    </w:p>
    <w:p>
      <w:pPr>
        <w:spacing w:before="67" w:line="20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adverse to the interest of the Respondent for a continuous</w:t>
      </w:r>
    </w:p>
    <w:p>
      <w:pPr>
        <w:spacing w:before="6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period of 10 years.</w:t>
      </w:r>
    </w:p>
    <w:p>
      <w:pPr>
        <w:spacing w:before="265" w:line="203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Furthermore, as the land is an undivided portion of the</w:t>
      </w:r>
    </w:p>
    <w:p>
      <w:pPr>
        <w:spacing w:before="67" w:line="203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land which was co-owned the Appellant has not proved ouster</w:t>
      </w:r>
    </w:p>
    <w:p>
      <w:pPr>
        <w:spacing w:before="67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adverse possession against the Respondent in this case.</w:t>
      </w:r>
    </w:p>
    <w:p>
      <w:pPr>
        <w:spacing w:before="265" w:line="20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is dismissed. No costs.</w:t>
      </w:r>
    </w:p>
    <w:p>
      <w:pPr>
        <w:spacing w:before="222" w:line="246" w:lineRule="exact"/>
        <w:ind w:left="1077"/>
      </w:pPr>
      <w:r>
        <w:rPr>
          <w:b w:val="true"/>
          <w:spacing w:val="14"/>
          <w:sz w:val="21"/>
          <w:szCs w:val="21"/>
          <w:rFonts w:ascii="Bookman Old Style" w:hAnsi="Bookman Old Style" w:cs="Bookman Old Style"/>
          <w:color w:val="231f20"/>
        </w:rPr>
        <w:t xml:space="preserve">aMaraTUnGa, J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– I agree.</w:t>
      </w:r>
    </w:p>
    <w:p>
      <w:pPr>
        <w:spacing w:before="194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IMaM,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3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Arial">
    <w:panose1 w:val="020B0704020202030204"/>
    <w:charset w:val="00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804040505090204"/>
    <w:charset w:val="00"/>
    <w:pitch w:val="variable"/>
    <w:sig w:usb0="00000287" w:usb1="00000000" w:usb2="00000000" w:usb3="00000000" w:csb0="2000009f" w:csb1="dfd70000"/>
  </w:font>
  <w:font w:name="Arial">
    <w:panose1 w:val="020B0504020202030204"/>
    <w:charset w:val="00"/>
    <w:pitch w:val="variable"/>
    <w:sig w:usb0="00000000" w:usb1="00000000" w:usb2="00000000" w:usb3="00000000" w:csb0="00000000" w:csb1="0000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804040505090204"/>
    <w:charset w:val="00"/>
    <w:pitch w:val="variable"/>
    <w:sig w:usb0="00000287" w:usb1="00000000" w:usb2="00000000" w:usb3="00000000" w:csb0="2000009f" w:csb1="dfd70000"/>
  </w:font>
  <w:font w:name="DejaVu Serif">
    <w:panose1 w:val="020508040405050202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