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205" w:line="233" w:lineRule="exact"/>
        <w:ind w:left="12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Containing cases and other matters decided by the</w:t>
      </w:r>
    </w:p>
    <w:p>
      <w:pPr>
        <w:spacing w:before="54" w:line="233" w:lineRule="exact"/>
        <w:ind w:left="1579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Supreme Court and the Court of Appeal of the</w:t>
      </w:r>
    </w:p>
    <w:p>
      <w:pPr>
        <w:spacing w:before="54" w:line="233" w:lineRule="exact"/>
        <w:ind w:left="1754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Democratic Socialist Republic of Sri Lanka</w:t>
      </w:r>
    </w:p>
    <w:p>
      <w:pPr>
        <w:spacing w:before="480" w:line="194" w:lineRule="exact"/>
        <w:ind w:left="2980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[2011] 2 SRI L.R. - PART 3</w:t>
      </w:r>
    </w:p>
    <w:p>
      <w:pPr>
        <w:spacing w:before="158" w:line="194" w:lineRule="exact"/>
        <w:ind w:left="3513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PAGES 57 - 84</w:t>
      </w:r>
    </w:p>
    <w:p>
      <w:pPr>
        <w:spacing w:before="285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Consulting Editors</w:t>
      </w:r>
      <w:r>
        <w:rPr>
          <w:b w:val="true"/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  HON J. A. N. De SILVA, Chief Justice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(retired on 16.5.2011)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Dr. SHIRANI A. BANDARANAYAKE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Chief Justice (appointed on 17.5.2011)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SATHYA HETTIGE, President,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of Appeal (until 9.6.2011)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 S. SRISKANDARAJAH President, Court of Appeal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(appointed on 24.6. 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</w:p>
    <w:p>
      <w:pPr>
        <w:spacing w:before="4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9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L. K. WIMALACHANDRA</w:t>
      </w:r>
    </w:p>
    <w:p>
      <w:pPr>
        <w:spacing w:before="21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ROHAN SAHABANDU</w:t>
      </w:r>
    </w:p>
    <w:p>
      <w:pPr>
        <w:spacing w:before="1124" w:line="155" w:lineRule="exact"/>
        <w:ind w:left="2525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PUBLISHED BY THE MINISTRY OF JUSTICE</w:t>
      </w:r>
    </w:p>
    <w:p>
      <w:pPr>
        <w:spacing w:before="44" w:line="155" w:lineRule="exact"/>
        <w:ind w:left="213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Printed at M. D. Gunasena &amp; Co. Printers (Private) Ltd.</w:t>
      </w:r>
    </w:p>
    <w:p>
      <w:pPr>
        <w:spacing w:before="171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24" w:line="233" w:lineRule="exact"/>
        <w:ind w:left="35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 I G E S T</w:t>
      </w:r>
    </w:p>
    <w:p>
      <w:pPr>
        <w:spacing w:before="279" w:line="194" w:lineRule="exact"/>
        <w:ind w:left="1077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/>
      </w:r>
      <w:r>
        <w:rPr>
          <w:b w:val="true"/>
          <w:sz w:val="20"/>
          <w:szCs w:val="20"/>
          <w:rFonts w:ascii="Arial" w:hAnsi="Arial" w:cs="Arial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al" w:hAnsi="Arial" w:cs="Arial"/>
          <w:color w:val="231f20"/>
        </w:rPr>
        <w:t xml:space="preserve">Page</w:t>
      </w:r>
    </w:p>
    <w:p>
      <w:pPr>
        <w:spacing w:before="449" w:line="176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CIvIL</w:t>
      </w:r>
      <w:r>
        <w:rPr>
          <w:b w:val="true"/>
          <w:sz w:val="16"/>
          <w:szCs w:val="16"/>
          <w:rFonts w:ascii="Arial" w:hAnsi="Arial" w:cs="Arial"/>
          <w:color w:val="231f20"/>
          <w:spacing w:val="5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PROCEDURE</w:t>
      </w:r>
      <w:r>
        <w:rPr>
          <w:b w:val="true"/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CODE</w:t>
      </w:r>
      <w:r>
        <w:rPr>
          <w:b w:val="true"/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b w:val="true"/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Section754(1)</w:t>
      </w:r>
      <w:r>
        <w:rPr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Mode</w:t>
      </w:r>
      <w:r>
        <w:rPr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preferring</w:t>
      </w:r>
      <w:r>
        <w:rPr>
          <w:sz w:val="16"/>
          <w:szCs w:val="16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</w:t>
      </w:r>
      <w:r>
        <w:rPr>
          <w:sz w:val="16"/>
          <w:szCs w:val="16"/>
          <w:rFonts w:ascii="Arial" w:hAnsi="Arial" w:cs="Arial"/>
          <w:color w:val="231f20"/>
          <w:spacing w:val="385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70</w:t>
      </w:r>
    </w:p>
    <w:p>
      <w:pPr>
        <w:spacing w:before="4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appeal</w:t>
      </w:r>
      <w:r>
        <w:rPr>
          <w:sz w:val="16"/>
          <w:szCs w:val="16"/>
          <w:rFonts w:ascii="Arial" w:hAnsi="Arial" w:cs="Arial"/>
          <w:color w:val="231f20"/>
          <w:spacing w:val="1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1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</w:t>
      </w:r>
      <w:r>
        <w:rPr>
          <w:sz w:val="16"/>
          <w:szCs w:val="16"/>
          <w:rFonts w:ascii="Arial" w:hAnsi="Arial" w:cs="Arial"/>
          <w:color w:val="231f20"/>
          <w:spacing w:val="1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754(5)</w:t>
      </w:r>
      <w:r>
        <w:rPr>
          <w:sz w:val="16"/>
          <w:szCs w:val="16"/>
          <w:rFonts w:ascii="Arial" w:hAnsi="Arial" w:cs="Arial"/>
          <w:color w:val="231f20"/>
          <w:spacing w:val="1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1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</w:t>
      </w:r>
      <w:r>
        <w:rPr>
          <w:sz w:val="16"/>
          <w:szCs w:val="16"/>
          <w:rFonts w:ascii="Arial" w:hAnsi="Arial" w:cs="Arial"/>
          <w:color w:val="231f20"/>
          <w:spacing w:val="1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1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“judgment”</w:t>
      </w:r>
      <w:r>
        <w:rPr>
          <w:sz w:val="16"/>
          <w:szCs w:val="16"/>
          <w:rFonts w:ascii="Arial" w:hAnsi="Arial" w:cs="Arial"/>
          <w:color w:val="231f20"/>
          <w:spacing w:val="1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“order” for the purposes of the chapter LVIII, Section 5 of the Civil Pro-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cedure Code.</w:t>
      </w:r>
    </w:p>
    <w:p>
      <w:pPr>
        <w:spacing w:before="150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When</w:t>
      </w:r>
      <w:r>
        <w:rPr>
          <w:sz w:val="16"/>
          <w:szCs w:val="16"/>
          <w:rFonts w:ascii="Arial" w:hAnsi="Arial" w:cs="Arial"/>
          <w:color w:val="231f20"/>
          <w:spacing w:val="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shall</w:t>
      </w:r>
      <w:r>
        <w:rPr>
          <w:sz w:val="16"/>
          <w:szCs w:val="16"/>
          <w:rFonts w:ascii="Arial" w:hAnsi="Arial" w:cs="Arial"/>
          <w:color w:val="231f20"/>
          <w:spacing w:val="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</w:t>
      </w:r>
      <w:r>
        <w:rPr>
          <w:sz w:val="16"/>
          <w:szCs w:val="16"/>
          <w:rFonts w:ascii="Arial" w:hAnsi="Arial" w:cs="Arial"/>
          <w:color w:val="231f20"/>
          <w:spacing w:val="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order</w:t>
      </w:r>
      <w:r>
        <w:rPr>
          <w:sz w:val="16"/>
          <w:szCs w:val="16"/>
          <w:rFonts w:ascii="Arial" w:hAnsi="Arial" w:cs="Arial"/>
          <w:color w:val="231f20"/>
          <w:spacing w:val="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have</w:t>
      </w:r>
      <w:r>
        <w:rPr>
          <w:sz w:val="16"/>
          <w:szCs w:val="16"/>
          <w:rFonts w:ascii="Arial" w:hAnsi="Arial" w:cs="Arial"/>
          <w:color w:val="231f20"/>
          <w:spacing w:val="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</w:t>
      </w:r>
      <w:r>
        <w:rPr>
          <w:sz w:val="16"/>
          <w:szCs w:val="16"/>
          <w:rFonts w:ascii="Arial" w:hAnsi="Arial" w:cs="Arial"/>
          <w:color w:val="231f20"/>
          <w:spacing w:val="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effect</w:t>
      </w:r>
      <w:r>
        <w:rPr>
          <w:sz w:val="16"/>
          <w:szCs w:val="16"/>
          <w:rFonts w:ascii="Arial" w:hAnsi="Arial" w:cs="Arial"/>
          <w:color w:val="231f20"/>
          <w:spacing w:val="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  <w:spacing w:val="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judgment</w:t>
      </w:r>
      <w:r>
        <w:rPr>
          <w:sz w:val="16"/>
          <w:szCs w:val="16"/>
          <w:rFonts w:ascii="Arial" w:hAnsi="Arial" w:cs="Arial"/>
          <w:color w:val="231f20"/>
          <w:spacing w:val="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</w:t>
      </w:r>
      <w:r>
        <w:rPr>
          <w:sz w:val="16"/>
          <w:szCs w:val="16"/>
          <w:rFonts w:ascii="Arial" w:hAnsi="Arial" w:cs="Arial"/>
          <w:color w:val="231f20"/>
          <w:spacing w:val="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decree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within the meaning of Section 754(5) of the Civil Procedure Code.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S.R. Chettiar and Others v. S.N. Chettiar</w:t>
      </w:r>
    </w:p>
    <w:p>
      <w:pPr>
        <w:spacing w:before="9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Continued in Part 4)</w:t>
      </w:r>
    </w:p>
    <w:p>
      <w:pPr>
        <w:spacing w:before="294" w:line="180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PENAL</w:t>
      </w:r>
      <w:r>
        <w:rPr>
          <w:b w:val="true"/>
          <w:sz w:val="16"/>
          <w:szCs w:val="16"/>
          <w:rFonts w:ascii="Arial" w:hAnsi="Arial" w:cs="Arial"/>
          <w:color w:val="231f20"/>
          <w:spacing w:val="60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CODE</w:t>
      </w:r>
      <w:r>
        <w:rPr>
          <w:b w:val="true"/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b w:val="true"/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293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Culpable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homicide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294</w:t>
      </w:r>
      <w:r>
        <w:rPr>
          <w:sz w:val="16"/>
          <w:szCs w:val="16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–</w:t>
      </w:r>
      <w:r>
        <w:rPr>
          <w:sz w:val="16"/>
          <w:szCs w:val="16"/>
          <w:rFonts w:ascii="Arial" w:hAnsi="Arial" w:cs="Arial"/>
          <w:color w:val="231f20"/>
          <w:spacing w:val="385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57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Culpable homicide is murder subjected to exceptions stated in Section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294 – exception 4 – plea of sudden fight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Bandara vs. Hon. Attorney General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4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Bandara vs. Hon.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6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9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57</w:t>
      </w:r>
    </w:p>
    <w:p>
      <w:pPr>
        <w:spacing w:before="27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October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204" w:line="246" w:lineRule="exact"/>
        <w:ind w:left="1077"/>
      </w:pPr>
      <w:r>
        <w:rPr>
          <w:b w:val="true"/>
          <w:spacing w:val="16"/>
          <w:sz w:val="21"/>
          <w:szCs w:val="21"/>
          <w:rFonts w:ascii="Bookman Old Style" w:hAnsi="Bookman Old Style" w:cs="Bookman Old Style"/>
          <w:color w:val="231f20"/>
        </w:rPr>
        <w:t xml:space="preserve">Dr. Shirani a. BanDaranayake, CJ.</w:t>
      </w:r>
    </w:p>
    <w:p>
      <w:pPr>
        <w:spacing w:before="227" w:line="246" w:lineRule="exact"/>
        <w:ind w:left="1508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This is an appeal from the judgment of the Court of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Appeal dated 13.07.2007. By that judgment the Court of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Appeal had dismissed the appeal of the Accused-Appellant-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(hereinafter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appellant)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affrmed the judgment of the High Court of Ampara dated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07.07.2004  by  which  the  appellant  was  convicted  of 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 of murder imposing the death sentence.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appellant preferred an application before this Court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special leave to appeal on which such leave was granted.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At the stage of hearing it was agreed that the consideration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second question on which Special Leave to Appeal was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granted, could conclude this appeal and accordingly both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 were so heard on the following question.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misdirect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itself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failing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57" w:line="246" w:lineRule="exact"/>
        <w:ind w:left="1508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evaluate the possibility of a sudden fght that spontane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ously occurred between the parties?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facts of this appeal, as submitted by the appellant,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albeit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brief, are as follows:-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murder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Wilson Anasley Peters at Ampara on or about 25.09.1999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causing hurt to one Bony Ignatius Peters in the course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that transaction. The indictment was originally preferred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 the appellant and his brother, but was amended later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consequent to the death of the appellant’s brother. At the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trial, the prosecution had led the evidence of 8 witnesses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including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depositions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Bony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Ignatius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Peters.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oath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called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58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witnesses  on  his  behalf.  The  High  Court,  whilst  convict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ing him for the charge of murder, had acquitted him of the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second count of causing hurt and the Death Sentence was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imposed on him. The appellant had preferred an appeal to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Court of Appeal and by its judgment dated 13.07.2007,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Court of Appeal had affrmed the judgment of the High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dismissing the appeal preferred by the appellant.</w:t>
      </w:r>
    </w:p>
    <w:p>
      <w:pPr>
        <w:spacing w:before="25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is not disputed that the appellant was convicted on a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count of murder before the High Court of Ampara. Section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294 of the Penal Code refers to the offence of murder and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defnition of murder is given as follows:-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294.”Except in the cases hereinafter excepted, culpable</w:t>
      </w:r>
    </w:p>
    <w:p>
      <w:pPr>
        <w:spacing w:before="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homicide is murder-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Firstly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–</w:t>
      </w:r>
      <w:r>
        <w:rPr>
          <w:i w:val="true"/>
          <w:sz w:val="21"/>
          <w:szCs w:val="21"/>
          <w:rFonts w:ascii="Cambria" w:hAnsi="Cambria" w:cs="Cambria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 the act by which the death is caused is done</w:t>
      </w:r>
    </w:p>
    <w:p>
      <w:pPr>
        <w:spacing w:before="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the intention of causing death; or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Secondly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-15"/>
        </w:rPr>
        <w:t xml:space="preserve"> </w:t>
      </w: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–</w:t>
      </w:r>
      <w:r>
        <w:rPr>
          <w:i w:val="true"/>
          <w:sz w:val="21"/>
          <w:szCs w:val="21"/>
          <w:rFonts w:ascii="Cambria" w:hAnsi="Cambria" w:cs="Cambria"/>
          <w:color w:val="231f20"/>
          <w:spacing w:val="5"/>
        </w:rPr>
        <w:t xml:space="preserve"> </w:t>
      </w: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if it is done with the intention of causing such</w:t>
      </w:r>
    </w:p>
    <w:p>
      <w:pPr>
        <w:spacing w:before="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bodily injury as the offender knows to be likely to cause</w:t>
      </w:r>
    </w:p>
    <w:p>
      <w:pPr>
        <w:spacing w:before="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death of the person to whom the harm is caused; or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Thirdly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-1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–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 it is done with the intention of causing bodily</w:t>
      </w:r>
    </w:p>
    <w:p>
      <w:pPr>
        <w:spacing w:before="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injury to any person, and the bodily injury intended to be</w:t>
      </w:r>
    </w:p>
    <w:p>
      <w:pPr>
        <w:spacing w:before="5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inficted is suffcient in the ordinary course of nature to</w:t>
      </w:r>
    </w:p>
    <w:p>
      <w:pPr>
        <w:spacing w:before="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cause death; or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Fourthly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–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 the person committing the act knows that</w:t>
      </w:r>
    </w:p>
    <w:p>
      <w:pPr>
        <w:spacing w:before="5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is so imminently dangerous that it must in all prob-</w:t>
      </w:r>
    </w:p>
    <w:p>
      <w:pPr>
        <w:spacing w:before="5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ability cause death, or such bodily injury as is likely to</w:t>
      </w:r>
    </w:p>
    <w:p>
      <w:pPr>
        <w:spacing w:before="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cause death, and commits such act without any excuse</w:t>
      </w:r>
    </w:p>
    <w:p>
      <w:pPr>
        <w:spacing w:before="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incurring the risk of causing death or such injury as</w:t>
      </w:r>
    </w:p>
    <w:p>
      <w:pPr>
        <w:spacing w:before="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aforesaid.”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4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Bandara vs. Hon.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6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9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59</w:t>
      </w:r>
    </w:p>
    <w:p>
      <w:pPr>
        <w:spacing w:before="3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offence of murder in terms of Section 294 of the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Penal Code is reduced to culpable homicide not amounting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murder under Section 293 of the Penal Code, if any of the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fve exceptions to Section 294 could be shown to apply.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exceptions are as follows:-</w:t>
      </w:r>
    </w:p>
    <w:p>
      <w:pPr>
        <w:spacing w:before="257" w:line="246" w:lineRule="exact"/>
        <w:ind w:left="144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grave and sudden provocation;</w:t>
      </w:r>
    </w:p>
    <w:p>
      <w:pPr>
        <w:spacing w:before="172" w:line="246" w:lineRule="exact"/>
        <w:ind w:left="144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exceeding in good faith the right of private defence;</w:t>
      </w:r>
    </w:p>
    <w:p>
      <w:pPr>
        <w:spacing w:before="172" w:line="246" w:lineRule="exact"/>
        <w:ind w:left="144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bona fde overstepping of the limits of his authority by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 public servant;</w:t>
      </w:r>
    </w:p>
    <w:p>
      <w:pPr>
        <w:spacing w:before="172" w:line="246" w:lineRule="exact"/>
        <w:ind w:left="144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4.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plea of sudden fght and</w:t>
      </w:r>
    </w:p>
    <w:p>
      <w:pPr>
        <w:spacing w:before="172" w:line="246" w:lineRule="exact"/>
        <w:ind w:left="144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5.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4"/>
        </w:rPr>
        <w:t xml:space="preserve"> </w:t>
      </w:r>
      <w:r>
        <w:rPr>
          <w:i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case of a mother who caused the death of her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child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age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twelve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months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balance of her mind is disturbed by reason of her not</w:t>
      </w:r>
    </w:p>
    <w:p>
      <w:pPr>
        <w:spacing w:before="59" w:line="246" w:lineRule="exact"/>
        <w:ind w:left="1870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having fully recovered from the effect of giving birth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a child or by reason of the effect of lactation conse-</w:t>
      </w:r>
    </w:p>
    <w:p>
      <w:pPr>
        <w:spacing w:before="59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quent to the birth of the child.</w:t>
      </w:r>
    </w:p>
    <w:p>
      <w:pPr>
        <w:spacing w:before="17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relied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Ex-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ception 4 to Section 294 and submitted that the Court of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Appeal had not evaluated the said possibility of a sudden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fght. Learned Counsel submitted that the evidence before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High Court clearly established that the incident which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resulted in the deceased being injured, fell into Exception 4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Section 294 of the Penal Code and throughout the case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it was the position taken by the appellant.</w:t>
      </w:r>
    </w:p>
    <w:p>
      <w:pPr>
        <w:spacing w:before="25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Exception 4 to Section 294 of the Penal Code reads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follows:-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i w:val="true"/>
          <w:spacing w:val="15"/>
          <w:sz w:val="21"/>
          <w:szCs w:val="21"/>
          <w:rFonts w:ascii="Cambria" w:hAnsi="Cambria" w:cs="Cambria"/>
          <w:color w:val="231f20"/>
        </w:rPr>
        <w:t xml:space="preserve">“Culpable homicide is not murder if it is committed with-</w:t>
      </w:r>
    </w:p>
    <w:p>
      <w:pPr>
        <w:spacing w:before="5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out premeditation in a sudden fght in the heat of passion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60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upon a sudden quarrel and without the offender having</w:t>
      </w:r>
    </w:p>
    <w:p>
      <w:pPr>
        <w:spacing w:before="63" w:line="246" w:lineRule="exact"/>
        <w:ind w:left="1508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taken undue advantage or acted in a cruel or unusual</w:t>
      </w:r>
    </w:p>
    <w:p>
      <w:pPr>
        <w:spacing w:before="63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manner.”</w:t>
      </w:r>
    </w:p>
    <w:p>
      <w:pPr>
        <w:spacing w:before="261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careful consideration of the said exception indicates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the basis for the mitigation is purely depended on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 that the murder had taken place in a sudden fght, which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occurred in the heat of passion upon a sudden quarrel.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important ingredient which is necessary in such instance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 be that there was no malice or vindictiveness.</w:t>
      </w:r>
    </w:p>
    <w:p>
      <w:pPr>
        <w:spacing w:before="26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necessary requisites that should be satisfed by a</w:t>
      </w:r>
    </w:p>
    <w:p>
      <w:pPr>
        <w:spacing w:before="6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person who intends to come within the Exception 4 were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clearly  discussed  with  reference  to  several  decided  cases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Surinder Kumar v Union Territory Chandigarh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Kikar Singh</w:t>
      </w:r>
    </w:p>
    <w:p>
      <w:pPr>
        <w:spacing w:before="9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 State of Rajasthan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Ratanlal and Dhirajlal,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(Law of</w:t>
      </w:r>
    </w:p>
    <w:p>
      <w:pPr>
        <w:spacing w:before="9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Crimes, 24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Edition, 1998, page 1339) on the basis of Section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300 of the Indian Penal Code, which section and the Excep-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tions are identical to section 294 of our Penal Code. Accord-</w:t>
      </w:r>
    </w:p>
    <w:p>
      <w:pPr>
        <w:spacing w:before="6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ingly in terms of the said section of the Indian Penal Code,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following requisites must be satisfed:</w:t>
      </w:r>
    </w:p>
    <w:p>
      <w:pPr>
        <w:spacing w:before="261" w:line="246" w:lineRule="exact"/>
        <w:ind w:left="144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6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a sudden fght;</w:t>
      </w:r>
    </w:p>
    <w:p>
      <w:pPr>
        <w:spacing w:before="176" w:line="246" w:lineRule="exact"/>
        <w:ind w:left="144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6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was no premeditation;</w:t>
      </w:r>
    </w:p>
    <w:p>
      <w:pPr>
        <w:spacing w:before="176" w:line="246" w:lineRule="exact"/>
        <w:ind w:left="144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6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act was committed in a heat of passion; and</w:t>
      </w:r>
    </w:p>
    <w:p>
      <w:pPr>
        <w:spacing w:before="176" w:line="246" w:lineRule="exact"/>
        <w:ind w:left="144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4.</w:t>
      </w:r>
      <w:r>
        <w:rPr>
          <w:sz w:val="21"/>
          <w:szCs w:val="21"/>
          <w:rFonts w:ascii="Bookman Old Style" w:hAnsi="Bookman Old Style" w:cs="Bookman Old Style"/>
          <w:color w:val="231f20"/>
          <w:spacing w:val="16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assailant had not taken any undue advantage or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acted in a cruel manner.</w:t>
      </w:r>
    </w:p>
    <w:p>
      <w:pPr>
        <w:spacing w:before="17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 as clearly held in</w:t>
      </w:r>
      <w:r>
        <w:rPr>
          <w:sz w:val="21"/>
          <w:szCs w:val="21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Bhagwan Munjaji Pawade vs</w:t>
      </w:r>
    </w:p>
    <w:p>
      <w:pPr>
        <w:spacing w:before="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State of Maharashtra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State of Himachal Pradesh vs.</w:t>
      </w:r>
    </w:p>
    <w:p>
      <w:pPr>
        <w:spacing w:before="9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Wazir Chend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all the above conditions must ex-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ist in order to invoke this exception.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4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Bandara vs. Hon.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6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9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61</w:t>
      </w:r>
    </w:p>
    <w:p>
      <w:pPr>
        <w:spacing w:before="355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order to ascertain the possibility of a sudden fght, it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 therefore be necessary to consider the events that had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 place on the day in question.</w:t>
      </w:r>
    </w:p>
    <w:p>
      <w:pPr>
        <w:spacing w:before="22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prosecution in this regard had referred to three (3)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incidents that had occurred between 10.30 pm and 11.45 pm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night in question.</w:t>
      </w:r>
    </w:p>
    <w:p>
      <w:pPr>
        <w:spacing w:before="22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frst incident had taken place at around 10.15 pm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inside the deceased’s house.</w:t>
      </w:r>
    </w:p>
    <w:p>
      <w:pPr>
        <w:spacing w:before="22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morning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almsgiving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residence of the deceased, in memory of his late father. 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villagers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unable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attend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almsgiving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during the day time had been invited for dinner that night.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appellant,  commonly  known  as  “Choota”,  had  stated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the deceased himself had invited him to join with him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 dinner. At that time one “Sudu” had been present at 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deceased’s home with whom the appellant had an issue and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appellant had tried to have an argument with the said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Sudu. The sister of the deceased had referred to this incident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her evidence (page 43 of the brief).</w:t>
      </w:r>
    </w:p>
    <w:p>
      <w:pPr>
        <w:spacing w:before="263" w:line="217" w:lineRule="exact"/>
        <w:ind w:left="144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—W(  m&lt;uqfjkau u,a,shs iq.;=hs wdjd' ta;a tlalu ,shkf.a pqgd wdjd'</w:t>
      </w:r>
    </w:p>
    <w:p>
      <w:pPr>
        <w:spacing w:before="58" w:line="217" w:lineRule="exact"/>
        <w:ind w:left="1870"/>
      </w:pPr>
      <w:r>
        <w:rPr>
          <w:spacing w:val="15"/>
          <w:sz w:val="21"/>
          <w:szCs w:val="21"/>
          <w:rFonts w:ascii="Leelawadee UI Semilight" w:hAnsi="Leelawadee UI Semilight" w:cs="Leelawadee UI Semilight"/>
          <w:color w:val="231f20"/>
        </w:rPr>
        <w:t xml:space="preserve">ta weú;a ;uhs iq.;a tlal pqgd Isjd WU;a tlal l:djla l:dlr</w:t>
      </w:r>
    </w:p>
    <w:p>
      <w:pPr>
        <w:spacing w:before="58" w:line="217" w:lineRule="exact"/>
        <w:ind w:left="1870"/>
      </w:pPr>
      <w:r>
        <w:rPr>
          <w:spacing w:val="18"/>
          <w:sz w:val="21"/>
          <w:szCs w:val="21"/>
          <w:rFonts w:ascii="Leelawadee UI Semilight" w:hAnsi="Leelawadee UI Semilight" w:cs="Leelawadee UI Semilight"/>
          <w:color w:val="231f20"/>
        </w:rPr>
        <w:t xml:space="preserve">.kak ;sfhkjd lshd'</w:t>
      </w:r>
    </w:p>
    <w:p>
      <w:pPr>
        <w:spacing w:before="172" w:line="217" w:lineRule="exact"/>
        <w:ind w:left="1440"/>
      </w:pPr>
      <w:r>
        <w:rPr>
          <w:spacing w:val="-58"/>
          <w:sz w:val="21"/>
          <w:szCs w:val="21"/>
          <w:rFonts w:ascii="Leelawadee UI Semilight" w:hAnsi="Leelawadee UI Semilight" w:cs="Leelawadee UI Semilight"/>
          <w:color w:val="231f20"/>
        </w:rPr>
        <w:t xml:space="preserve">m%(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9"/>
        </w:rPr>
        <w:t xml:space="preserve"> </w:t>
      </w:r>
      <w:r>
        <w:rPr>
          <w:spacing w:val="-9"/>
          <w:sz w:val="21"/>
          <w:szCs w:val="21"/>
          <w:rFonts w:ascii="Leelawadee UI Semilight" w:hAnsi="Leelawadee UI Semilight" w:cs="Leelawadee UI Semilight"/>
          <w:color w:val="231f20"/>
        </w:rPr>
        <w:t xml:space="preserve">Bg miqj iqoaod iy pqgd rKavq jqkd@</w:t>
      </w:r>
    </w:p>
    <w:p>
      <w:pPr>
        <w:spacing w:before="172" w:line="217" w:lineRule="exact"/>
        <w:ind w:left="144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4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Tõ'</w:t>
      </w:r>
    </w:p>
    <w:p>
      <w:pPr>
        <w:spacing w:before="172" w:line="217" w:lineRule="exact"/>
        <w:ind w:left="1440"/>
      </w:pPr>
      <w:r>
        <w:rPr>
          <w:spacing w:val="-58"/>
          <w:sz w:val="21"/>
          <w:szCs w:val="21"/>
          <w:rFonts w:ascii="Leelawadee UI Semilight" w:hAnsi="Leelawadee UI Semilight" w:cs="Leelawadee UI Semilight"/>
          <w:color w:val="231f20"/>
        </w:rPr>
        <w:t xml:space="preserve">m%(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9"/>
        </w:rPr>
        <w:t xml:space="preserve"> </w:t>
      </w:r>
      <w:r>
        <w:rPr>
          <w:spacing w:val="15"/>
          <w:sz w:val="21"/>
          <w:szCs w:val="21"/>
          <w:rFonts w:ascii="Leelawadee UI Semilight" w:hAnsi="Leelawadee UI Semilight" w:cs="Leelawadee UI Semilight"/>
          <w:color w:val="231f20"/>
        </w:rPr>
        <w:t xml:space="preserve">.y .;a;do neK .;a;do@</w:t>
      </w:r>
    </w:p>
    <w:p>
      <w:pPr>
        <w:spacing w:before="172" w:line="217" w:lineRule="exact"/>
        <w:ind w:left="144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4"/>
        </w:rPr>
        <w:t xml:space="preserve"> </w:t>
      </w:r>
      <w:r>
        <w:rPr>
          <w:spacing w:val="14"/>
          <w:sz w:val="21"/>
          <w:szCs w:val="21"/>
          <w:rFonts w:ascii="Leelawadee UI Semilight" w:hAnsi="Leelawadee UI Semilight" w:cs="Leelawadee UI Semilight"/>
          <w:color w:val="231f20"/>
        </w:rPr>
        <w:t xml:space="preserve">.y.kak .shd' u,a,s thg bv ÿkafka kE' pcEgdj u.yer hkak</w:t>
      </w:r>
    </w:p>
    <w:p>
      <w:pPr>
        <w:spacing w:before="58" w:line="217" w:lineRule="exact"/>
        <w:ind w:left="187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.shd'˜</w:t>
      </w:r>
    </w:p>
    <w:p>
      <w:pPr>
        <w:spacing w:before="16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witnesses of the prosecution had referred to the said</w:t>
      </w:r>
    </w:p>
    <w:p>
      <w:pPr>
        <w:spacing w:before="5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incident where the appellant had hit a glass on a teapoy which</w:t>
      </w:r>
    </w:p>
    <w:p>
      <w:pPr>
        <w:spacing w:before="57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had resulted in that being broken injuring the appellant’s hand.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62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that time the deceased had gone inside the house to bring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piece of cloth to bandage the wound. Thereafter the appel-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lant had poured blood in to the dishes where food was served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table stating that he will not allow anyone to consume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food. Witness Fareeda had clearly stated this position in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 evidence.</w:t>
      </w:r>
    </w:p>
    <w:p>
      <w:pPr>
        <w:spacing w:before="291" w:line="217" w:lineRule="exact"/>
        <w:ind w:left="1440"/>
      </w:pPr>
      <w:r>
        <w:rPr>
          <w:spacing w:val="-12"/>
          <w:sz w:val="21"/>
          <w:szCs w:val="21"/>
          <w:rFonts w:ascii="Leelawadee UI Semilight" w:hAnsi="Leelawadee UI Semilight" w:cs="Leelawadee UI Semilight"/>
          <w:color w:val="231f20"/>
        </w:rPr>
        <w:t xml:space="preserve">—m%(  Bg miqj pqgd fudlo Id.a@</w:t>
      </w:r>
    </w:p>
    <w:p>
      <w:pPr>
        <w:spacing w:before="200" w:line="217" w:lineRule="exact"/>
        <w:ind w:left="144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4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wms f.a we;=,g .shd' tys odkh Whd ;snqkd' pqgd f.dia WU,dg</w:t>
      </w:r>
    </w:p>
    <w:p>
      <w:pPr>
        <w:spacing w:before="86" w:line="217" w:lineRule="exact"/>
        <w:ind w:left="1870"/>
      </w:pPr>
      <w:r>
        <w:rPr>
          <w:spacing w:val="18"/>
          <w:sz w:val="21"/>
          <w:szCs w:val="21"/>
          <w:rFonts w:ascii="Leelawadee UI Semilight" w:hAnsi="Leelawadee UI Semilight" w:cs="Leelawadee UI Semilight"/>
          <w:color w:val="231f20"/>
        </w:rPr>
        <w:t xml:space="preserve">odkh lkak bv ;shkafka keye lsh,d tys ;snqk f,a jlal,d</w:t>
      </w:r>
    </w:p>
    <w:p>
      <w:pPr>
        <w:spacing w:before="86" w:line="217" w:lineRule="exact"/>
        <w:ind w:left="187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odkhg'˜</w:t>
      </w:r>
    </w:p>
    <w:p>
      <w:pPr>
        <w:spacing w:before="200" w:line="217" w:lineRule="exact"/>
        <w:ind w:left="144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4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Tõ'</w:t>
      </w:r>
    </w:p>
    <w:p>
      <w:pPr>
        <w:spacing w:before="200" w:line="217" w:lineRule="exact"/>
        <w:ind w:left="1440"/>
      </w:pPr>
      <w:r>
        <w:rPr>
          <w:spacing w:val="-58"/>
          <w:sz w:val="21"/>
          <w:szCs w:val="21"/>
          <w:rFonts w:ascii="Leelawadee UI Semilight" w:hAnsi="Leelawadee UI Semilight" w:cs="Leelawadee UI Semilight"/>
          <w:color w:val="231f20"/>
        </w:rPr>
        <w:t xml:space="preserve">m%(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9"/>
        </w:rPr>
        <w:t xml:space="preserve"> </w:t>
      </w:r>
      <w:r>
        <w:rPr>
          <w:spacing w:val="15"/>
          <w:sz w:val="21"/>
          <w:szCs w:val="21"/>
          <w:rFonts w:ascii="Leelawadee UI Semilight" w:hAnsi="Leelawadee UI Semilight" w:cs="Leelawadee UI Semilight"/>
          <w:color w:val="231f20"/>
        </w:rPr>
        <w:t xml:space="preserve">.y .;a;do neK .;a;do@</w:t>
      </w:r>
    </w:p>
    <w:p>
      <w:pPr>
        <w:spacing w:before="200" w:line="217" w:lineRule="exact"/>
        <w:ind w:left="144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4"/>
        </w:rPr>
        <w:t xml:space="preserve"> </w:t>
      </w:r>
      <w:r>
        <w:rPr>
          <w:spacing w:val="14"/>
          <w:sz w:val="21"/>
          <w:szCs w:val="21"/>
          <w:rFonts w:ascii="Leelawadee UI Semilight" w:hAnsi="Leelawadee UI Semilight" w:cs="Leelawadee UI Semilight"/>
          <w:color w:val="231f20"/>
        </w:rPr>
        <w:t xml:space="preserve">.y.kak .shd' u,a,s thg bv ÿkafka kE' pcEgdj u.yer hkak</w:t>
      </w:r>
    </w:p>
    <w:p>
      <w:pPr>
        <w:spacing w:before="86" w:line="217" w:lineRule="exact"/>
        <w:ind w:left="187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.shd'˜</w:t>
      </w:r>
    </w:p>
    <w:p>
      <w:pPr>
        <w:spacing w:before="24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observations of Chief Inspector Wegapitiya, who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visited the house after the incident, clearly corroborates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Fareeda’s version.</w:t>
      </w:r>
    </w:p>
    <w:p>
      <w:pPr>
        <w:spacing w:before="291" w:line="217" w:lineRule="exact"/>
        <w:ind w:left="1440"/>
      </w:pPr>
      <w:r>
        <w:rPr>
          <w:spacing w:val="9"/>
          <w:sz w:val="21"/>
          <w:szCs w:val="21"/>
          <w:rFonts w:ascii="Leelawadee UI Semilight" w:hAnsi="Leelawadee UI Semilight" w:cs="Leelawadee UI Semilight"/>
          <w:color w:val="231f20"/>
        </w:rPr>
        <w:t xml:space="preserve">—m%(  urKlref.a ksji kssÍlaIKhg ,la l&lt;do@</w:t>
      </w:r>
    </w:p>
    <w:p>
      <w:pPr>
        <w:spacing w:before="200" w:line="217" w:lineRule="exact"/>
        <w:ind w:left="144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4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Tõ'</w:t>
      </w:r>
    </w:p>
    <w:p>
      <w:pPr>
        <w:spacing w:before="200" w:line="217" w:lineRule="exact"/>
        <w:ind w:left="1440"/>
      </w:pPr>
      <w:r>
        <w:rPr>
          <w:spacing w:val="-58"/>
          <w:sz w:val="21"/>
          <w:szCs w:val="21"/>
          <w:rFonts w:ascii="Leelawadee UI Semilight" w:hAnsi="Leelawadee UI Semilight" w:cs="Leelawadee UI Semilight"/>
          <w:color w:val="231f20"/>
        </w:rPr>
        <w:t xml:space="preserve">m%(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9"/>
        </w:rPr>
        <w:t xml:space="preserve"> </w:t>
      </w:r>
      <w:r>
        <w:rPr>
          <w:spacing w:val="6"/>
          <w:sz w:val="21"/>
          <w:szCs w:val="21"/>
          <w:rFonts w:ascii="Leelawadee UI Semilight" w:hAnsi="Leelawadee UI Semilight" w:cs="Leelawadee UI Semilight"/>
          <w:color w:val="231f20"/>
        </w:rPr>
        <w:t xml:space="preserve">ta ksßlaIK igyka j,È oek.kakg ,enqKdo úfYaI foaaaj,a@</w:t>
      </w:r>
    </w:p>
    <w:p>
      <w:pPr>
        <w:spacing w:before="200" w:line="217" w:lineRule="exact"/>
        <w:ind w:left="144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4"/>
        </w:rPr>
        <w:t xml:space="preserve"> </w:t>
      </w:r>
      <w:r>
        <w:rPr>
          <w:spacing w:val="30"/>
          <w:sz w:val="21"/>
          <w:szCs w:val="21"/>
          <w:rFonts w:ascii="Leelawadee UI Semilight" w:hAnsi="Leelawadee UI Semilight" w:cs="Leelawadee UI Semilight"/>
          <w:color w:val="231f20"/>
        </w:rPr>
        <w:t xml:space="preserve">urKlref.a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98"/>
        </w:rPr>
        <w:t xml:space="preserve"> </w:t>
      </w:r>
      <w:r>
        <w:rPr>
          <w:spacing w:val="17"/>
          <w:sz w:val="21"/>
          <w:szCs w:val="21"/>
          <w:rFonts w:ascii="Leelawadee UI Semilight" w:hAnsi="Leelawadee UI Semilight" w:cs="Leelawadee UI Semilight"/>
          <w:color w:val="231f20"/>
        </w:rPr>
        <w:t xml:space="preserve">ksjfia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98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idf,a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98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àfmdajla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98"/>
        </w:rPr>
        <w:t xml:space="preserve"> </w:t>
      </w:r>
      <w:r>
        <w:rPr>
          <w:spacing w:val="39"/>
          <w:sz w:val="21"/>
          <w:szCs w:val="21"/>
          <w:rFonts w:ascii="Leelawadee UI Semilight" w:hAnsi="Leelawadee UI Semilight" w:cs="Leelawadee UI Semilight"/>
          <w:color w:val="231f20"/>
        </w:rPr>
        <w:t xml:space="preserve">u;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98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f,a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98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jeks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98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me,a,ï</w:t>
      </w:r>
    </w:p>
    <w:p>
      <w:pPr>
        <w:spacing w:before="86" w:line="217" w:lineRule="exact"/>
        <w:ind w:left="187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;snqKd'</w:t>
      </w:r>
    </w:p>
    <w:p>
      <w:pPr>
        <w:spacing w:before="200" w:line="217" w:lineRule="exact"/>
        <w:ind w:left="1440"/>
      </w:pPr>
      <w:r>
        <w:rPr>
          <w:spacing w:val="-71"/>
          <w:sz w:val="21"/>
          <w:szCs w:val="21"/>
          <w:rFonts w:ascii="Leelawadee UI Semilight" w:hAnsi="Leelawadee UI Semilight" w:cs="Leelawadee UI Semilight"/>
          <w:color w:val="231f20"/>
        </w:rPr>
        <w:t xml:space="preserve">m%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242"/>
        </w:rPr>
        <w:t xml:space="preserve"> </w:t>
      </w:r>
      <w:r>
        <w:rPr>
          <w:spacing w:val="8"/>
          <w:sz w:val="21"/>
          <w:szCs w:val="21"/>
          <w:rFonts w:ascii="Leelawadee UI Semilight" w:hAnsi="Leelawadee UI Semilight" w:cs="Leelawadee UI Semilight"/>
          <w:color w:val="231f20"/>
        </w:rPr>
        <w:t xml:space="preserve">f,a muKo ;ud oelafla tajd</w:t>
      </w:r>
    </w:p>
    <w:p>
      <w:pPr>
        <w:spacing w:before="200" w:line="217" w:lineRule="exact"/>
        <w:ind w:left="144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4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tmuKhs'</w:t>
      </w:r>
    </w:p>
    <w:p>
      <w:pPr>
        <w:spacing w:before="200" w:line="217" w:lineRule="exact"/>
        <w:ind w:left="1440"/>
      </w:pPr>
      <w:r>
        <w:rPr>
          <w:spacing w:val="-58"/>
          <w:sz w:val="21"/>
          <w:szCs w:val="21"/>
          <w:rFonts w:ascii="Leelawadee UI Semilight" w:hAnsi="Leelawadee UI Semilight" w:cs="Leelawadee UI Semilight"/>
          <w:color w:val="231f20"/>
        </w:rPr>
        <w:t xml:space="preserve">m%(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9"/>
        </w:rPr>
        <w:t xml:space="preserve"> </w:t>
      </w:r>
      <w:r>
        <w:rPr>
          <w:spacing w:val="11"/>
          <w:sz w:val="21"/>
          <w:szCs w:val="21"/>
          <w:rFonts w:ascii="Leelawadee UI Semilight" w:hAnsi="Leelawadee UI Semilight" w:cs="Leelawadee UI Semilight"/>
          <w:color w:val="231f20"/>
        </w:rPr>
        <w:t xml:space="preserve">úfYaI fohlg oelafla tajd</w:t>
      </w:r>
    </w:p>
    <w:p>
      <w:pPr>
        <w:spacing w:before="200" w:line="217" w:lineRule="exact"/>
        <w:ind w:left="144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4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Tõ'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4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Bandara vs. Hon.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6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9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63</w:t>
      </w:r>
    </w:p>
    <w:p>
      <w:pPr>
        <w:spacing w:before="402" w:line="217" w:lineRule="exact"/>
        <w:ind w:left="1440"/>
      </w:pPr>
      <w:r>
        <w:rPr>
          <w:spacing w:val="-58"/>
          <w:sz w:val="21"/>
          <w:szCs w:val="21"/>
          <w:rFonts w:ascii="Leelawadee UI Semilight" w:hAnsi="Leelawadee UI Semilight" w:cs="Leelawadee UI Semilight"/>
          <w:color w:val="231f20"/>
        </w:rPr>
        <w:t xml:space="preserve">m%(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9"/>
        </w:rPr>
        <w:t xml:space="preserve"> </w:t>
      </w:r>
      <w:r>
        <w:rPr>
          <w:spacing w:val="18"/>
          <w:sz w:val="21"/>
          <w:szCs w:val="21"/>
          <w:rFonts w:ascii="Leelawadee UI Semilight" w:hAnsi="Leelawadee UI Semilight" w:cs="Leelawadee UI Semilight"/>
          <w:color w:val="231f20"/>
        </w:rPr>
        <w:t xml:space="preserve">f,a jeks me,a,ï tf;kag wdfõ fldfyduo Ishd mÍlaIKfha§</w:t>
      </w:r>
    </w:p>
    <w:p>
      <w:pPr>
        <w:spacing w:before="78" w:line="217" w:lineRule="exact"/>
        <w:ind w:left="1870"/>
      </w:pPr>
      <w:r>
        <w:rPr>
          <w:spacing w:val="20"/>
          <w:sz w:val="21"/>
          <w:szCs w:val="21"/>
          <w:rFonts w:ascii="Leelawadee UI Semilight" w:hAnsi="Leelawadee UI Semilight" w:cs="Leelawadee UI Semilight"/>
          <w:color w:val="231f20"/>
        </w:rPr>
        <w:t xml:space="preserve">wkdjrKh lr .;a;do@</w:t>
      </w:r>
    </w:p>
    <w:p>
      <w:pPr>
        <w:spacing w:before="192" w:line="217" w:lineRule="exact"/>
        <w:ind w:left="144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4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tfyuhs'</w:t>
      </w:r>
    </w:p>
    <w:p>
      <w:pPr>
        <w:spacing w:before="192" w:line="217" w:lineRule="exact"/>
        <w:ind w:left="1440"/>
      </w:pPr>
      <w:r>
        <w:rPr>
          <w:spacing w:val="-58"/>
          <w:sz w:val="21"/>
          <w:szCs w:val="21"/>
          <w:rFonts w:ascii="Leelawadee UI Semilight" w:hAnsi="Leelawadee UI Semilight" w:cs="Leelawadee UI Semilight"/>
          <w:color w:val="231f20"/>
        </w:rPr>
        <w:t xml:space="preserve">m%(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9"/>
        </w:rPr>
        <w:t xml:space="preserve"> </w:t>
      </w:r>
      <w:r>
        <w:rPr>
          <w:spacing w:val="6"/>
          <w:sz w:val="21"/>
          <w:szCs w:val="21"/>
          <w:rFonts w:ascii="Leelawadee UI Semilight" w:hAnsi="Leelawadee UI Semilight" w:cs="Leelawadee UI Semilight"/>
          <w:color w:val="231f20"/>
        </w:rPr>
        <w:t xml:space="preserve">fldfyduo ta me,a,ï wdfõ Ishd oek.;a;do@</w:t>
      </w:r>
    </w:p>
    <w:p>
      <w:pPr>
        <w:spacing w:before="192" w:line="217" w:lineRule="exact"/>
        <w:ind w:left="1440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W(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194"/>
        </w:rPr>
        <w:t xml:space="preserve"> </w:t>
      </w:r>
      <w:r>
        <w:rPr>
          <w:spacing w:val="19"/>
          <w:sz w:val="21"/>
          <w:szCs w:val="21"/>
          <w:rFonts w:ascii="Leelawadee UI Semilight" w:hAnsi="Leelawadee UI Semilight" w:cs="Leelawadee UI Semilight"/>
          <w:color w:val="231f20"/>
        </w:rPr>
        <w:t xml:space="preserve">24 fjks Èk rd;S% 10'30 g muK 02 fjks iellre ksYdka;</w:t>
      </w:r>
    </w:p>
    <w:p>
      <w:pPr>
        <w:spacing w:before="78" w:line="217" w:lineRule="exact"/>
        <w:ind w:left="1870"/>
      </w:pPr>
      <w:r>
        <w:rPr>
          <w:spacing w:val="17"/>
          <w:sz w:val="21"/>
          <w:szCs w:val="21"/>
          <w:rFonts w:ascii="Leelawadee UI Semilight" w:hAnsi="Leelawadee UI Semilight" w:cs="Leelawadee UI Semilight"/>
          <w:color w:val="231f20"/>
        </w:rPr>
        <w:t xml:space="preserve">nKavdr tu ia:dkhg meñK wrlal+ b,a,d th fkdyka ksid</w:t>
      </w:r>
    </w:p>
    <w:p>
      <w:pPr>
        <w:spacing w:before="78" w:line="217" w:lineRule="exact"/>
        <w:ind w:left="1870"/>
      </w:pPr>
      <w:r>
        <w:rPr>
          <w:spacing w:val="21"/>
          <w:sz w:val="21"/>
          <w:szCs w:val="21"/>
          <w:rFonts w:ascii="Leelawadee UI Semilight" w:hAnsi="Leelawadee UI Semilight" w:cs="Leelawadee UI Semilight"/>
          <w:color w:val="231f20"/>
        </w:rPr>
        <w:t xml:space="preserve">ùÿrejla àfmda tfla .y,d levqk ksid 02 ú;a;slref.a w;</w:t>
      </w:r>
    </w:p>
    <w:p>
      <w:pPr>
        <w:spacing w:before="78" w:line="217" w:lineRule="exact"/>
        <w:ind w:left="1870"/>
      </w:pPr>
      <w:r>
        <w:rPr>
          <w:spacing w:val="5"/>
          <w:sz w:val="21"/>
          <w:szCs w:val="21"/>
          <w:rFonts w:ascii="Leelawadee UI Semilight" w:hAnsi="Leelawadee UI Semilight" w:cs="Leelawadee UI Semilight"/>
          <w:color w:val="231f20"/>
        </w:rPr>
        <w:t xml:space="preserve">lemqkd lshd ;uhs oek.kak ,enqfKa'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the said incident the appellant had walked into the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compound, had dashed the chair on the ground and had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assaulted the said Sudu. At that moment, the deceased had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hit on the back of the appellant, once. The appellant was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then taken away by one Samantha, who is the brother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second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incident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occurred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few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minutes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thereafter. Champa Kumari and Bridget Florida, who were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witness in this case, had seen a person squatting in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adjoining land. The deceased had spoken to that person and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had identifed him to be the appellant who had been armed</w:t>
      </w:r>
    </w:p>
    <w:p>
      <w:pPr>
        <w:spacing w:before="4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with a club. When questioned by the deceased as to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 for hiding holding a club, the appellant had said that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 had just brought the club and had no quarrels with the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family of the deceased. Thereafter the appellant had invited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deceased to visit his house.</w:t>
      </w:r>
    </w:p>
    <w:p>
      <w:pPr>
        <w:spacing w:before="18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incident had taken place in front of the house of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appellant, According to the learned Senior State Counsel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for the respondent, the deceased with some of his family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members had walked upto the gate of the appellant’s house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the elder brother of the appellant had shouted at them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stating that they were ungrateful people. The appellant had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64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then dealt a blow on the head of the deceased with the club,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resulted in the death of the deceased.</w:t>
      </w:r>
    </w:p>
    <w:p>
      <w:pPr>
        <w:spacing w:before="25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light of the aforementioned three incidents, it is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 to examine as to whether there was a sudden fght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as contended by the appellant. As stated earlier in terms of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Exception 4 to Section 294 of the Penal Code, all the pre-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requisites referred to in the said Exception have to satisfed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order to obtain the benefts of the said Exception.</w:t>
      </w:r>
    </w:p>
    <w:p>
      <w:pPr>
        <w:spacing w:before="25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Exception 4 to Section 300 of the Indian Penal Code,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deals with the offence of murder is identical to Excep-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tion 4 to Section 294 of our Penal Code. The said Exception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 is as follows:</w:t>
      </w:r>
    </w:p>
    <w:p>
      <w:pPr>
        <w:spacing w:before="2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pacing w:val="15"/>
          <w:sz w:val="21"/>
          <w:szCs w:val="21"/>
          <w:rFonts w:ascii="Cambria" w:hAnsi="Cambria" w:cs="Cambria"/>
          <w:color w:val="231f20"/>
        </w:rPr>
        <w:t xml:space="preserve">“Culpable homicide is not murder if it is committed with-</w:t>
      </w:r>
    </w:p>
    <w:p>
      <w:pPr>
        <w:spacing w:before="55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out premeditation in a sudden fght in the heat of passion</w:t>
      </w:r>
    </w:p>
    <w:p>
      <w:pPr>
        <w:spacing w:before="55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upon a sudden quarrel and without the offender having</w:t>
      </w:r>
    </w:p>
    <w:p>
      <w:pPr>
        <w:spacing w:before="55" w:line="246" w:lineRule="exact"/>
        <w:ind w:left="1474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taken undue advantage or acted in a cruel or unusual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manner.”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Exception 4 to Section 300 of the Indian Penal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extensively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Indian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in</w:t>
      </w:r>
      <w:r>
        <w:rPr>
          <w:sz w:val="21"/>
          <w:szCs w:val="21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Bhagwan Munjaji Pawade v. State of Mahrashtra</w:t>
      </w:r>
    </w:p>
    <w:p>
      <w:pPr>
        <w:spacing w:before="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contended that a quarrel had erupted suddenly and that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injuries were inficted by the appellant in the heat of passion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 premeditation during a sudden fght and as such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was entitled to the beneft of Exception 4 to Section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300 of the Indian Penal Code.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1,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sons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5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accused 4. Accused 3 was the wife of one Munjaji. The deceased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Devidas had three (3) brothers and Baijabai was their mother.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4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Bandara vs. Hon.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6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9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65</w:t>
      </w:r>
    </w:p>
    <w:p>
      <w:pPr>
        <w:spacing w:before="3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All of them resided in the same village and lived quite close by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each other. According to the prosecution, there had been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long-standing dispute between the accused on the one hand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Baijabai and her sons on the other hand, with regard to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open land in front of their houses.</w:t>
      </w:r>
    </w:p>
    <w:p>
      <w:pPr>
        <w:spacing w:before="24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 the day of the incident after Baijabai returned from</w:t>
      </w:r>
    </w:p>
    <w:p>
      <w:pPr>
        <w:spacing w:before="0" w:line="207" w:lineRule="exact"/>
        <w:ind w:left="1077"/>
      </w:pP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the feld,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accused had shouted and quarreled with</w:t>
      </w:r>
    </w:p>
    <w:p>
      <w:pPr>
        <w:spacing w:before="1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her in which sharp words were exchanged between the two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women.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had told Baijabai to hold her tongue.</w:t>
      </w:r>
    </w:p>
    <w:p>
      <w:pPr>
        <w:spacing w:before="84" w:line="213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At that time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accused were carrying sticks,</w:t>
      </w:r>
    </w:p>
    <w:p>
      <w:pPr>
        <w:spacing w:before="141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whilst the appellant was armed with an axe. The deceased had</w:t>
      </w:r>
    </w:p>
    <w:p>
      <w:pPr>
        <w:spacing w:before="0" w:line="207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just returned home and he had questioned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to why he was quarrelling with his mother. Suddenly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had given three blows to the deceased; two with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blunt side and one with the sharp side of the weapon on the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head.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accused had used their sticks against the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deceased.</w:t>
      </w:r>
    </w:p>
    <w:p>
      <w:pPr>
        <w:spacing w:before="249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Due to the blows dealt with by the appellant, Devidas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(the deceased) had passed away on the spot.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Considering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 made to come within Exception 4 to Section 300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Indian Penal Code, Sarkaria, J held that,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“It is true that some of the conditions for the applicabil-</w:t>
      </w:r>
    </w:p>
    <w:p>
      <w:pPr>
        <w:spacing w:before="51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ity of Exception 4 to Section 300 exist here, but not all.</w:t>
      </w:r>
    </w:p>
    <w:p>
      <w:pPr>
        <w:spacing w:before="51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quarrel had broken out suddenly, but there was no</w:t>
      </w:r>
    </w:p>
    <w:p>
      <w:pPr>
        <w:spacing w:before="51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sudden fght between the deceased and the appellant.</w:t>
      </w:r>
    </w:p>
    <w:p>
      <w:pPr>
        <w:spacing w:before="51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‘Fight’ postulates a bilateral transaction in which blows</w:t>
      </w:r>
    </w:p>
    <w:p>
      <w:pPr>
        <w:spacing w:before="51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are exchanged. The deceased was unarmed. He did not</w:t>
      </w:r>
    </w:p>
    <w:p>
      <w:pPr>
        <w:spacing w:before="57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cause any injury to the appellant or his companions.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Furthermore,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less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than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three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fatal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injuries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66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inficted  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 the appellant with an axe, which is a formi-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dable weapon on the unarmed victim. Appellant is there-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fore, not entitled to the beneft of Exception 4 ….”</w:t>
      </w:r>
    </w:p>
    <w:p>
      <w:pPr>
        <w:spacing w:before="20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-10"/>
        </w:rPr>
        <w:t xml:space="preserve"> </w:t>
      </w:r>
      <w:r>
        <w:rPr>
          <w:i w:val="true"/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Pandurang Narayana Jawalekar v. State of Maharastra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</w:p>
    <w:p>
      <w:pPr>
        <w:spacing w:before="1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appellant had given a blow on the head of the deceased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old man who had been advising him not to fght. The injury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was caused to the brain from one end to the other, re-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sulted in fracture. The evidence led, disclosed that the ac-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cused must have struck the blow on the head of the deceased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an iron bar with great force. The Indian Supreme Court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held that, although there was a sudden quarrel and that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fght was not premeditated to cause death, that Exception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 to Section 300 of the Indian Penal Code would not apply.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therefore quite clear that Exception 4 does not apply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simply because there had been a sudden quarrel. As Excep-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4 to Section 294 of our Penal code clearly stipulates,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 incident should have been committed,</w:t>
      </w:r>
    </w:p>
    <w:p>
      <w:pPr>
        <w:spacing w:before="2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“. . . . without premeditation in a sudden fght in the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heat of passion upon a sudden quarrel, and without the</w:t>
      </w:r>
    </w:p>
    <w:p>
      <w:pPr>
        <w:spacing w:before="63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offender having taken undue advantage or acted in a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cruel or unusual manner.”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 if there had been a sudden quarrel, if the assailant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had acted in a cruel or in an unusual manner, such an act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would not come within Exception 4. In</w:t>
      </w:r>
      <w:r>
        <w:rPr>
          <w:sz w:val="21"/>
          <w:szCs w:val="21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Pandurang Narayan</w:t>
      </w:r>
    </w:p>
    <w:p>
      <w:pPr>
        <w:spacing w:before="6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Jawalekar (Supra)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, the Supreme Court, whilst stating that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sudden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quarrel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fght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premeditated to cause death, it was held that it would be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 to show that the injury caused is not a cruel one.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Accordingly, in order to come within Exception 4 of Section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4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Bandara vs. Hon.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6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9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67</w:t>
      </w:r>
    </w:p>
    <w:p>
      <w:pPr>
        <w:spacing w:before="3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294 of our Penal Code, it is necessary to satisfy the sp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ecifc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requisites referred to in Section 294 of the Penal Code, viz;</w:t>
      </w:r>
    </w:p>
    <w:p>
      <w:pPr>
        <w:spacing w:before="255" w:line="246" w:lineRule="exact"/>
        <w:ind w:left="151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a sudden fght;</w:t>
      </w:r>
    </w:p>
    <w:p>
      <w:pPr>
        <w:spacing w:before="170" w:line="246" w:lineRule="exact"/>
        <w:ind w:left="151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was no premeditation;</w:t>
      </w:r>
    </w:p>
    <w:p>
      <w:pPr>
        <w:spacing w:before="170" w:line="246" w:lineRule="exact"/>
        <w:ind w:left="151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act was committed in a heat of passion; and</w:t>
      </w:r>
    </w:p>
    <w:p>
      <w:pPr>
        <w:spacing w:before="170" w:line="246" w:lineRule="exact"/>
        <w:ind w:left="151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4.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assailant had not taken any undue advantage or</w:t>
      </w:r>
    </w:p>
    <w:p>
      <w:pPr>
        <w:spacing w:before="5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acted in a cruel manner.</w:t>
      </w:r>
    </w:p>
    <w:p>
      <w:pPr>
        <w:spacing w:before="19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clearly stated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-21"/>
        </w:rPr>
        <w:t xml:space="preserve"> </w:t>
      </w:r>
      <w:r>
        <w:rPr>
          <w:i w:val="true"/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Jumman and Others v State of Panjab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</w:p>
    <w:p>
      <w:pPr>
        <w:spacing w:before="9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Amrithalinga Nadar v State of Tamil Nadu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question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applicability of Exception 4 would be decided only after ex-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amining the facts of the case and thereafter if it is found that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has been a sudden fght.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present Appeal learned Counsel for the appellant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strenuously contended that there had been a sudden fght in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the fatal blow was directed at the deceased. The three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incidents explained at the outset clearly show that  there had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a lapse of time between the frst incident and the third.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frst incident the appellant had made several efforts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get the deceased to start up a fght. His actions were substan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tiated by direct and circumstantial evidence of Bonny Peters,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Champa Kumari and Fareeda. Considering the said evidence,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is quite clear that at the time the appellant had started a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fght with one ‘Sudu’ and later got himself injured by break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ing a glass, the deceased had bandaged the injury of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accused.  The  third  incident  thereafter  had  occurred  well</w:t>
      </w:r>
    </w:p>
    <w:p>
      <w:pPr>
        <w:spacing w:before="5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after the frst incident, at a time where the deceased was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unarmed. In several Indian Cases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Ahmad Sher and Others</w:t>
      </w:r>
    </w:p>
    <w:p>
      <w:pPr>
        <w:spacing w:before="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 Emperor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Gajanand and Others v State of Uttar Pradesh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9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Dharman v State of Punjab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, it had been clearly held that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68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the accused was unarmed and did not cause any injury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to the appellant, the appellant following a sudden quarrel had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inficted fatal blows to the deceased, that the Exception 4 to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300 of the Indian Penal Code would not apply.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sudden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fght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premeditated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word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‘sudden’ clearly means that there cannot be any such pre-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arrangements. It should also be noted that the lapse of time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between the initial argument and the fnal fght is material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an accused to come within Exception 4, since the lapse of</w:t>
      </w:r>
    </w:p>
    <w:p>
      <w:pPr>
        <w:spacing w:before="5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time may grant the opportunity for an accused to premeditate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make arguments for a fght. Such a fght is not sponta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neous and therefore cannot be regarded as one that could be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described as sudden. If there is lapse of time between inci-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dents prior to the fnal assault, it is quite clear that the heat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passion upon the quarrel would have subsided and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death on such an instance would be regarded as murder.</w:t>
      </w:r>
    </w:p>
    <w:p>
      <w:pPr>
        <w:spacing w:before="257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Judicial Medical Offcer, who performed the Post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Mortem of the deceased had stated that the assault had been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with a blunt weapon. The nature of the injury shows that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extensive damage was caused to the brain which indicates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that the appellant must have stuck the blow on the head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the deceased with the club with very great force. It was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undisputed that the deceased was unarmed and had been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the place of the incident on the invitation of the appellant.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This also indicates that the appellant had acted in a cruel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manner.</w:t>
      </w:r>
    </w:p>
    <w:p>
      <w:pPr>
        <w:spacing w:before="25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Considering all the aforesaid it is quite clear that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cannot come within Exception 4 to Section 294 of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our Penal Code. Accordingly the question on which Special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Leave to appeal was granted is answered as follows: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84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Bandara vs. Hon.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6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9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69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 Court of Appeal has not misdirected itself in evalu-</w:t>
      </w:r>
    </w:p>
    <w:p>
      <w:pPr>
        <w:spacing w:before="57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ating the possibility of a sudden fght that spontaneous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occurred between the parties.”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judgment of the Court of Appeal dated 13.07.2007 is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affrmed. This appeal is accordingly dismissed.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make no order as to costs.</w:t>
      </w:r>
    </w:p>
    <w:p>
      <w:pPr>
        <w:spacing w:before="255" w:line="246" w:lineRule="exact"/>
        <w:ind w:left="1077"/>
      </w:pPr>
      <w:r>
        <w:rPr>
          <w:b w:val="true"/>
          <w:spacing w:val="17"/>
          <w:sz w:val="21"/>
          <w:szCs w:val="21"/>
          <w:rFonts w:ascii="Bookman Old Style" w:hAnsi="Bookman Old Style" w:cs="Bookman Old Style"/>
          <w:color w:val="231f20"/>
        </w:rPr>
        <w:t xml:space="preserve">amaratunga, J. -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agree.</w:t>
      </w:r>
    </w:p>
    <w:p>
      <w:pPr>
        <w:spacing w:before="25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imam,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70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60" w:line="204" w:lineRule="exact"/>
        <w:ind w:left="1799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S.R. CHETTIAR AND OTHERS v. S.N. CHETTIAR</w:t>
      </w:r>
    </w:p>
    <w:p>
      <w:pPr>
        <w:spacing w:before="57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COURT,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J. A. N. DE SILVA , C.J.,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DR. SHIRANI A. BANDARANAYAKE J.,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AMARATUNGA , J.,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MARSOOF , J. AND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RATNAYAKE ,J.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 (APPEAL) NO. 101 A/2009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S.C.H.C.(C.A) LA NO. 174/2008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H.C. APPEAL I WP/HCCA/COL NO. 83/2008 (L.A.)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D.C. COLOMBO NO. 428/T</w:t>
      </w:r>
    </w:p>
    <w:p>
      <w:pPr>
        <w:spacing w:before="0" w:line="14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MARCH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2010</w:t>
      </w:r>
    </w:p>
    <w:p>
      <w:pPr>
        <w:spacing w:before="310" w:line="211" w:lineRule="exact"/>
        <w:ind w:left="1077"/>
      </w:pPr>
      <w:r>
        <w:rPr>
          <w:b w:val="true"/>
          <w:i w:val="true"/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Civil Procedure Code – Section754(1) – Mode of preferring an</w:t>
      </w:r>
    </w:p>
    <w:p>
      <w:pPr>
        <w:spacing w:before="10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</w:rPr>
        <w:t xml:space="preserve">–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  <w:spacing w:val="10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Section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754(5)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</w:rPr>
        <w:t xml:space="preserve">–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  <w:spacing w:val="10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Interpretation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b w:val="true"/>
          <w:i w:val="true"/>
          <w:spacing w:val="13"/>
          <w:sz w:val="18"/>
          <w:szCs w:val="18"/>
          <w:rFonts w:ascii="Cambria" w:hAnsi="Cambria" w:cs="Cambria"/>
          <w:color w:val="231f20"/>
        </w:rPr>
        <w:t xml:space="preserve">“judgment”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  <w:spacing w:val="10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10" w:line="211" w:lineRule="exact"/>
        <w:ind w:left="1077"/>
      </w:pPr>
      <w:r>
        <w:rPr>
          <w:b w:val="true"/>
          <w:i w:val="true"/>
          <w:spacing w:val="14"/>
          <w:sz w:val="18"/>
          <w:szCs w:val="18"/>
          <w:rFonts w:ascii="Cambria" w:hAnsi="Cambria" w:cs="Cambria"/>
          <w:color w:val="231f20"/>
        </w:rPr>
        <w:t xml:space="preserve">“order” for the purposes of the chapter LVIII, Section 5 of the Civil</w:t>
      </w:r>
    </w:p>
    <w:p>
      <w:pPr>
        <w:spacing w:before="10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Procedure Code.</w:t>
      </w:r>
    </w:p>
    <w:p>
      <w:pPr>
        <w:spacing w:before="180" w:line="211" w:lineRule="exact"/>
        <w:ind w:left="1077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When shall an order have the effect of a judgment and decree</w:t>
      </w:r>
    </w:p>
    <w:p>
      <w:pPr>
        <w:spacing w:before="10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within the meaning of Section 754(5) of the Civil Procedure Code.</w:t>
      </w:r>
    </w:p>
    <w:p>
      <w:pPr>
        <w:spacing w:before="18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This was an appeal from an order of the Provincial High Court of Civil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Appeal of the Western Province. The High Court by its order, overruled</w:t>
      </w:r>
    </w:p>
    <w:p>
      <w:pPr>
        <w:spacing w:before="0" w:line="14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preliminary objection raised by the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defendant s- respon-</w:t>
      </w:r>
    </w:p>
    <w:p>
      <w:pPr>
        <w:spacing w:before="88" w:line="211" w:lineRule="exact"/>
        <w:ind w:left="1077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dents – appellants (appellants) on the basis that the plaintiff – petitioner</w:t>
      </w:r>
    </w:p>
    <w:p>
      <w:pPr>
        <w:spacing w:before="10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– respondent’s (plaintiff) leave to appeal application fled in the High</w:t>
      </w:r>
    </w:p>
    <w:p>
      <w:pPr>
        <w:spacing w:before="10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Court is misconceived and that the respondent was only entitled to a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fnal appeal.</w:t>
      </w:r>
    </w:p>
    <w:p>
      <w:pPr>
        <w:spacing w:before="180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appellant preferred an application to the Supreme Court against</w:t>
      </w:r>
    </w:p>
    <w:p>
      <w:pPr>
        <w:spacing w:before="10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said order and the Supreme Court granted leave to appeal and it</w:t>
      </w:r>
    </w:p>
    <w:p>
      <w:pPr>
        <w:spacing w:before="10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relates to the rejection of the said preliminary objection as to whether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order dated 14.5.2008 of the District Court of Colombo was a fnal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order in terms of Section 754 of the Civil Procedure Code.</w:t>
      </w:r>
    </w:p>
    <w:p>
      <w:pPr>
        <w:spacing w:before="180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As the appeal related to a matter in respect of which there were two</w:t>
      </w:r>
    </w:p>
    <w:p>
      <w:pPr>
        <w:spacing w:before="10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conficting decisions of the Supreme Court given by numerically equal</w:t>
      </w:r>
    </w:p>
    <w:p>
      <w:pPr>
        <w:spacing w:before="1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Benches of the Supreme Court. (Siriwardena V. Air Ceylon Ltd., (1984)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 SLR 286, and Ranjith V. Kusumawathi (1998) 3 SLR 232, the matter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 referred to a Be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nch of fve Judges.)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S.R. Chettiar and Others v. S.N. Chettiar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2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71</w:t>
      </w:r>
    </w:p>
    <w:p>
      <w:pPr>
        <w:spacing w:before="39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 :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 fnal judgment or order should be interpreted for the purpose</w:t>
      </w:r>
    </w:p>
    <w:p>
      <w:pPr>
        <w:spacing w:before="24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of Chapter LVIII of the Civil Procedure Code not according to the</w:t>
      </w:r>
    </w:p>
    <w:p>
      <w:pPr>
        <w:spacing w:before="2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meaning given in Section 5 of the Civil Procedure Code, but that</w:t>
      </w:r>
    </w:p>
    <w:p>
      <w:pPr>
        <w:spacing w:before="24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of the defnition given in Section 754 (5) of the Civil Procedure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Code.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terms of Section 754(5) of the Civil Procedure Code a judgment</w:t>
      </w:r>
    </w:p>
    <w:p>
      <w:pPr>
        <w:spacing w:before="24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would mean any judgment of order having the effect of a fnal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judgment made by any Civil Court and an order would mean the</w:t>
      </w:r>
    </w:p>
    <w:p>
      <w:pPr>
        <w:spacing w:before="24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fnal expression of any decision in any Civil action, proceeding or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matter which is not a judgment.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order made by the Additional District Judge was in terms of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 46(2) of the Civil Procedure Code. The rights of the parties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were not considered by the District Court. In such circumstances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it would not be probable to state that the order made by the Dis-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trict Court had fnally settled the litigation between the applicants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the plaintiff.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Dr. Shirani A. Bandaranayak, C.J., ---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“the watershed in the long line of decisions which considered the</w:t>
      </w:r>
    </w:p>
    <w:p>
      <w:pPr>
        <w:spacing w:before="2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test to determine a ‘ fnal judgment or order or an ‘ order’ in my</w:t>
      </w:r>
    </w:p>
    <w:p>
      <w:pPr>
        <w:spacing w:before="2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view was the decision of Lord Denning, MR., in Salter Rex and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Co. V.Ghosh ( 1971 2 AER 865) . After considering the decision in</w:t>
      </w:r>
    </w:p>
    <w:p>
      <w:pPr>
        <w:spacing w:before="24" w:line="211" w:lineRule="exact"/>
        <w:ind w:left="1530"/>
      </w:pPr>
      <w:r>
        <w:rPr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Bozon, Hunt V. Allied Bakeries Ltd. (1956) 3 AER 513, and Salaman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V.  Warner,  Lord  Denning  MR.,  had  held  that  in  determining</w:t>
      </w:r>
    </w:p>
    <w:p>
      <w:pPr>
        <w:spacing w:before="2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whether an application is fnal or interlocutory, regard must be</w:t>
      </w:r>
    </w:p>
    <w:p>
      <w:pPr>
        <w:spacing w:before="2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had to the nature of the application and not to the nature of the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order which the court eventually makes and since an application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a new trial if granted would clearly be interlocutory and where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it is refused it is still interlocutory. ”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terms of Section 754(5) of the Civil Procedure Code, a decision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an Original Civil Court could only take the form of a judgment</w:t>
      </w:r>
    </w:p>
    <w:p>
      <w:pPr>
        <w:spacing w:before="2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or an order having the effect of a fnal judgment or of the form of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 interlocutory order.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order made by the District Judge on 14.5.2008 was in terms</w:t>
      </w:r>
    </w:p>
    <w:p>
      <w:pPr>
        <w:spacing w:before="2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of Section 46(2) the Civil Procedure Code and by that order the</w:t>
      </w:r>
    </w:p>
    <w:p>
      <w:pPr>
        <w:spacing w:before="24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Court had not considered the rights of the parties. In such circum-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72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stances, it could not be probable to state that the District Judge by</w:t>
      </w:r>
    </w:p>
    <w:p>
      <w:pPr>
        <w:spacing w:before="3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that order had fnally settled the litigation between the appellant</w:t>
      </w:r>
    </w:p>
    <w:p>
      <w:pPr>
        <w:spacing w:before="3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the plaintiff.</w:t>
      </w:r>
    </w:p>
    <w:p>
      <w:pPr>
        <w:spacing w:before="20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(6)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order dated 14.5.2008 is not a fnal order having the effect of</w:t>
      </w:r>
    </w:p>
    <w:p>
      <w:pPr>
        <w:spacing w:before="3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 judgment within the meaning of sub-sections 754(1) and 754 (5)</w:t>
      </w:r>
    </w:p>
    <w:p>
      <w:pPr>
        <w:spacing w:before="3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Civil Procedure Code. It is only an interlocutory order.</w:t>
      </w:r>
    </w:p>
    <w:p>
      <w:pPr>
        <w:spacing w:before="20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20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Siriwardena v. Air Ceylon Ltd.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[(1984) 1 Sri L.R. 286]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Ranjit  v. Kusumawathi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[(1988) 3 Sri L.R. 2321]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Viravan Chetti  v. Ukku Banda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[(1924) 27 N.L.R. 65]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Salamon  v.Warner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[(1891) 1 Q.B. 734]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Bozson  v. Altrincham Urban District Council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[(1903) 1 K.B.547]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Isaacs &amp; Sons  v. Salbetein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[(1916) 2 K.B.]</w:t>
      </w:r>
    </w:p>
    <w:p>
      <w:pPr>
        <w:spacing w:before="11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7.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Abdul Rahman and others  v. Cassim &amp; sons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(A.I.R. 1933 P.C. 58,</w:t>
      </w:r>
    </w:p>
    <w:p>
      <w:pPr>
        <w:spacing w:before="3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1933 P.C. 58)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8.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Settlement Offcer  v. Vander Poorten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[(1942) 43 N.L.R. 436]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9.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Fernando  v. Chittambaran Chettiar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[(1949) 49 N.L.R. 217]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10.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Krishna Prashad Singh  v. Moti Chand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[(1913) 40 Cal. 635]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11.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Usoof  v. The National Bank of India Ltd.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[(1958) 60 N.L.R. 381]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12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Subramaniam  v. Soysa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[(1923) 25 N.L.R. 344]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13.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Onslow  v. Commissioners of Inland Revenue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[(1890) 25 Q.B.D.</w:t>
      </w:r>
    </w:p>
    <w:p>
      <w:pPr>
        <w:spacing w:before="3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465]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14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Exparte Moore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[(1885) 14 Q.B.D. 627]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15.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Palaniappa Chetty  v. Mercantile Bank of India et.al.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[(1942) 43</w:t>
      </w:r>
    </w:p>
    <w:p>
      <w:pPr>
        <w:spacing w:before="3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N.L.R. 352]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16.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Fernando  v. Chittambaram Chettiar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[(1948) 49 N.L.R. 217]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17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Usoof  v. Nadarajah Chettiar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[(1957) 58 N.L.R. 436]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18.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Arlis Appuhamy et.al.  v. simon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[(1947) 48 N.L.R. 298]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Marikar  v. Dharmapala Unanse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[(1934) 36 N.L.R. 201]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Rasheed Ali  v. Mohamed Ali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[(1981) 1 Sri L.R.262]</w:t>
      </w:r>
    </w:p>
    <w:p>
      <w:pPr>
        <w:spacing w:before="1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21.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White  v. Brunton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[(1984) 2 All E.R. 606]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S.R. Chettiar and Others v. S.N. Chettiar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2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73</w:t>
      </w:r>
    </w:p>
    <w:p>
      <w:pPr>
        <w:spacing w:before="3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22.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Shubroo  v. Tufnell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[(1882) 9 Q.B.D. 621]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23.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Salter Rex and Co.  v. Ghosh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[(1971) 2 All E.R. 865]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24.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Hunt v. Allied Bakeries Ltd.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[(1956) 3 All E.r. 513]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25.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Standard Discount co.  v. La Grange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[(1877) 3 CPD 67]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26.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Anglo Auto Finance (Commercial) Ltd.  v. Robert Dick (unreported)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27.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Standerd Discount Co. La Grange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1877 3 CPD 67</w:t>
      </w:r>
    </w:p>
    <w:p>
      <w:pPr>
        <w:spacing w:before="198" w:line="211" w:lineRule="exact"/>
        <w:ind w:left="1077"/>
      </w:pPr>
      <w:r>
        <w:rPr>
          <w:b w:val="true"/>
          <w:spacing w:val="19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from the Provincial High Court of Civil Appeal of Western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Province (Holden in Colombo)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omesh de Silva, PC,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Sevendran, Sugath Caldera, K.Pirabakaran</w:t>
      </w:r>
    </w:p>
    <w:p>
      <w:pPr>
        <w:spacing w:before="0" w:line="162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Eraj de Silva,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defendants – respondents – appel-</w:t>
      </w:r>
    </w:p>
    <w:p>
      <w:pPr>
        <w:spacing w:before="10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lants in 101 A/2009.</w:t>
      </w:r>
    </w:p>
    <w:p>
      <w:pPr>
        <w:spacing w:before="36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P. Nagendran, PC,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A.Muthukrishnan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Pathmanathan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56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defendant-respondent in 101 a/2009 and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defendant – respondent –</w:t>
      </w:r>
    </w:p>
    <w:p>
      <w:pPr>
        <w:spacing w:before="10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 in 101 B/2009.</w:t>
      </w:r>
    </w:p>
    <w:p>
      <w:pPr>
        <w:spacing w:before="85" w:line="211" w:lineRule="exact"/>
        <w:ind w:left="1077"/>
      </w:pPr>
      <w:r>
        <w:rPr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K. Kang – Iswaran, PC,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Avindra Rodrigo, Lakshman Jayakumar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H. Jayamal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plaintiff-petitioner-respondent.</w:t>
      </w:r>
    </w:p>
    <w:p>
      <w:pPr>
        <w:spacing w:before="184" w:line="211" w:lineRule="exact"/>
        <w:ind w:left="6193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Cur.adv.vult.</w:t>
      </w:r>
    </w:p>
    <w:p>
      <w:pPr>
        <w:spacing w:before="745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10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206" w:line="246" w:lineRule="exact"/>
        <w:ind w:left="1077"/>
      </w:pPr>
      <w:r>
        <w:rPr>
          <w:b w:val="true"/>
          <w:spacing w:val="17"/>
          <w:sz w:val="21"/>
          <w:szCs w:val="21"/>
          <w:rFonts w:ascii="Bookman Old Style" w:hAnsi="Bookman Old Style" w:cs="Bookman Old Style"/>
          <w:color w:val="231f20"/>
        </w:rPr>
        <w:t xml:space="preserve">Dr. Shirani a. BanDaranayake, J.</w:t>
      </w:r>
    </w:p>
    <w:p>
      <w:pPr>
        <w:spacing w:before="22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This is an appeal from the order of the Provincial High</w:t>
      </w:r>
    </w:p>
    <w:p>
      <w:pPr>
        <w:spacing w:before="5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Court of Civil Appeal of the Western Province (Holden in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Colombo) (hereinafter referred to as the High Court) dated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21.11.2008. By that order learned Judges of the High Court</w:t>
      </w:r>
    </w:p>
    <w:p>
      <w:pPr>
        <w:spacing w:before="2" w:line="21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overruled the preliminary objection raised by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defendents-respondents-appellants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(hereinafter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as the appellants) on the basis that the plaintiff-petitioner-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respondent’s (hereinafter referred to as the plaintiff) leave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to appeal application fled in the High Court was miscon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ceived and that 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 respondent was only entitled to fle a fnal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74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appeal and fxed the case for suppo</w:t>
      </w: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rt on the question of</w:t>
      </w:r>
    </w:p>
    <w:p>
      <w:pPr>
        <w:spacing w:before="60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whether leave should be granted. The appellants preferred</w:t>
      </w:r>
    </w:p>
    <w:p>
      <w:pPr>
        <w:spacing w:before="60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 application before this Court for which leave to appeal</w:t>
      </w:r>
    </w:p>
    <w:p>
      <w:pPr>
        <w:spacing w:before="60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was granted and this appeal relates to the rejection of the</w:t>
      </w:r>
    </w:p>
    <w:p>
      <w:pPr>
        <w:spacing w:before="6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aforesaid preliminary objection as to whether the order dated</w:t>
      </w:r>
    </w:p>
    <w:p>
      <w:pPr>
        <w:spacing w:before="6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14.05.2008 of the District Court of Colombo was a fnal order</w:t>
      </w:r>
    </w:p>
    <w:p>
      <w:pPr>
        <w:spacing w:before="6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terms of section 754 of the Civil Procedure Code.</w:t>
      </w:r>
    </w:p>
    <w:p>
      <w:pPr>
        <w:spacing w:before="258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At the time leave to appeal was granted, this Court had</w:t>
      </w:r>
    </w:p>
    <w:p>
      <w:pPr>
        <w:spacing w:before="6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noted that the appeal relates to a matter in respect of which</w:t>
      </w:r>
    </w:p>
    <w:p>
      <w:pPr>
        <w:spacing w:before="60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there are two decisions of this Court given by numerically</w:t>
      </w:r>
    </w:p>
    <w:p>
      <w:pPr>
        <w:spacing w:before="60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equal Benches of this Court, viz.,</w:t>
      </w:r>
      <w:r>
        <w:rPr>
          <w:sz w:val="21"/>
          <w:szCs w:val="21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Siriwardena v Air Ceylon</w:t>
      </w:r>
    </w:p>
    <w:p>
      <w:pPr>
        <w:spacing w:before="3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Ltd.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Ranjit v Kusumawathi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stage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both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President’s</w:t>
      </w:r>
    </w:p>
    <w:p>
      <w:pPr>
        <w:spacing w:before="60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Counsel had invited this Court that in order to resolve the</w:t>
      </w:r>
    </w:p>
    <w:p>
      <w:pPr>
        <w:spacing w:before="60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apparent confict between the aforesaid two judgments, that</w:t>
      </w:r>
    </w:p>
    <w:p>
      <w:pPr>
        <w:spacing w:before="60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this appeal be referred to a Bench of fve (5) Judges. That</w:t>
      </w:r>
    </w:p>
    <w:p>
      <w:pPr>
        <w:spacing w:before="6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Bench had also considered that this appeal to be a ft matter</w:t>
      </w:r>
    </w:p>
    <w:p>
      <w:pPr>
        <w:spacing w:before="6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heard by a Bench numerically superior to the Benches,</w:t>
      </w:r>
    </w:p>
    <w:p>
      <w:pPr>
        <w:spacing w:before="60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which had pronounced two lines of authority referred to in</w:t>
      </w:r>
    </w:p>
    <w:p>
      <w:pPr>
        <w:spacing w:before="6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aforementioned decisions. The Registrar was accordingly</w:t>
      </w:r>
    </w:p>
    <w:p>
      <w:pPr>
        <w:spacing w:before="60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directed to submit the said decisions to His Lordship the</w:t>
      </w:r>
    </w:p>
    <w:p>
      <w:pPr>
        <w:spacing w:before="6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Chief Justice for an appropriate order.</w:t>
      </w:r>
    </w:p>
    <w:p>
      <w:pPr>
        <w:spacing w:before="25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Lordship the Chief Justice had nominated a Bench of</w:t>
      </w:r>
    </w:p>
    <w:p>
      <w:pPr>
        <w:spacing w:before="6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fve Judges to hear this matter and the appeal was thereafter</w:t>
      </w:r>
    </w:p>
    <w:p>
      <w:pPr>
        <w:spacing w:before="6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fxed for hearing.</w:t>
      </w:r>
    </w:p>
    <w:p>
      <w:pPr>
        <w:spacing w:before="201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defendant-respondent-appellant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(hereinafter</w:t>
      </w:r>
    </w:p>
    <w:p>
      <w:pPr>
        <w:spacing w:before="93" w:line="21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referred to as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respondent) had also fled a leave to</w:t>
      </w:r>
    </w:p>
    <w:p>
      <w:pPr>
        <w:spacing w:before="15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Number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S.C.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H.C.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(C.A.)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L.A.</w:t>
      </w:r>
    </w:p>
    <w:p>
      <w:pPr>
        <w:spacing w:before="6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175/2008 against the order of the learned High Court Judge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S.R. Chettiar and Others v. S.N. Chettiar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2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75</w:t>
      </w:r>
    </w:p>
    <w:p>
      <w:pPr>
        <w:spacing w:before="38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dated 21.11.2008, for which leave to appeal was granted by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-15"/>
        </w:rPr>
        <w:t xml:space="preserve"> </w:t>
      </w: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Court along with the application under Number S.C. H.C.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(C.A.) L.A. 174/2008, which is the present appeal.</w:t>
      </w:r>
    </w:p>
    <w:p>
      <w:pPr>
        <w:spacing w:before="25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 the time S.C. (Appeal) No. 101A/2009 was taken for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hearing it was agreed that the decision in this appeal would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binding on S.C. (Appeal) No. 101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/2009.</w:t>
      </w:r>
    </w:p>
    <w:p>
      <w:pPr>
        <w:spacing w:before="29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facts of Appeal No. 101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/2009, as submitted by the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appellants, albeit brief, are as follows:</w:t>
      </w:r>
    </w:p>
    <w:p>
      <w:pPr>
        <w:spacing w:before="25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plaintiff, by Plaint dated 11.12.2007, fled District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case No. 428/T in the District Court of Colombo having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prayed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 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reliefs  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Trustees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Hindu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Temple known “Sri Kathirvelayuthan Swami Kovil” in terms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section 101 of the Trusts Ordinance.</w:t>
      </w:r>
    </w:p>
    <w:p>
      <w:pPr>
        <w:spacing w:before="20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07.02.2008,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appellants, by way of a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motion, brought to the attention of Court that the plaintiff’s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action is barred by positive rule of law and that the Plaint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ought to be rejected and the plaintiff’s action be dismissed</w:t>
      </w:r>
      <w:r>
        <w:rPr>
          <w:sz w:val="21"/>
          <w:szCs w:val="21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5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limine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in view of section 46(2) of the Civil Procedure Code. By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motion dated 11.02.2008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also brought to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notice of Court that plaintiff’s action is barred by positive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 of law and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also associated himself with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objections.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14.05.2008,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Additional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District Judge upheld the preliminary objection and dismissed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action of the plaintiff.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02.06.2008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titled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‘Petition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Appeal’,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leave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757 of the Civil Procedure Code. On 30.05.2008,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76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 had also fled Notice of Appeal in the Provincial High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(A).</w:t>
      </w:r>
    </w:p>
    <w:p>
      <w:pPr>
        <w:spacing w:before="26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19.09.2008,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support, learned Counsel for the plaintiff admitted that the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plaintiff had taken steps to fle the Final Appeal against</w:t>
      </w:r>
    </w:p>
    <w:p>
      <w:pPr>
        <w:spacing w:before="6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order dated 14.05.2008. At the same time both learned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 for  the  appellants  raised  a  preliminary  objection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 the  plaintiff  is  not  entitled  to  maintain  the  leave  to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application, as the order dated 14.05.2008 is an order</w:t>
      </w:r>
    </w:p>
    <w:p>
      <w:pPr>
        <w:spacing w:before="6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having the effect of a Judgment and that the application of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 seeking leave to appeal in terms of section 757 of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Civil Procedure Code is misconceived in law.</w:t>
      </w:r>
    </w:p>
    <w:p>
      <w:pPr>
        <w:spacing w:before="26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heard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</w:p>
    <w:p>
      <w:pPr>
        <w:spacing w:before="6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Counsel for the parties, on the question as to whether the</w:t>
      </w:r>
    </w:p>
    <w:p>
      <w:pPr>
        <w:spacing w:before="6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order dated 14.05.2008 is a Final order or an Interlocutory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Order, the Provincial High Court had delivered its order dated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21.11.2008 holding that the order dated 14.05.2008 was an</w:t>
      </w:r>
    </w:p>
    <w:p>
      <w:pPr>
        <w:spacing w:before="6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interlocutory order and that in view of the test laid down by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Sharvananda, J., (as he then was) in 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iriwardena v Air Ceylon</w:t>
      </w:r>
    </w:p>
    <w:p>
      <w:pPr>
        <w:spacing w:before="6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Ltd.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the order of the learned Additional District Judge</w:t>
      </w:r>
    </w:p>
    <w:p>
      <w:pPr>
        <w:spacing w:before="6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was not an order having the effect of a Final order. Accord-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ingly the application was fxed for support for 24.03.2009(Z).</w:t>
      </w:r>
    </w:p>
    <w:p>
      <w:pPr>
        <w:spacing w:before="26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Provincial High Court of Civil Appeal, on its order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24.03.2009 had held that,</w:t>
      </w:r>
    </w:p>
    <w:p>
      <w:pPr>
        <w:spacing w:before="2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impugned order in the present case is not in a</w:t>
      </w:r>
    </w:p>
    <w:p>
      <w:pPr>
        <w:spacing w:before="6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special proceedings;</w:t>
      </w:r>
    </w:p>
    <w:p>
      <w:pPr>
        <w:spacing w:before="18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an order made in terms of section 46 of the Civil</w:t>
      </w:r>
    </w:p>
    <w:p>
      <w:pPr>
        <w:spacing w:before="6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Code;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S.R. Chettiar and Others v. S.N. Chettiar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2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77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rights of the parties have not yet been considered</w:t>
      </w:r>
    </w:p>
    <w:p>
      <w:pPr>
        <w:spacing w:before="45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therefore the rights of the parties have not yet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determined;</w:t>
      </w:r>
    </w:p>
    <w:p>
      <w:pPr>
        <w:spacing w:before="1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learned Additional District Judge had rejected the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46(2)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Civil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Code;</w:t>
      </w:r>
    </w:p>
    <w:p>
      <w:pPr>
        <w:spacing w:before="1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under section 46(2) of the Civil Procedure Code, the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  is  not  precluded  from  presenting  a  fresh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 in respect of the same cause of action; and</w:t>
      </w:r>
    </w:p>
    <w:p>
      <w:pPr>
        <w:spacing w:before="1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6.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view of the test laid down by Sharvananda, J., (as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then was) in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Siriwardena v Air Ceylon Ltd. (supra)</w:t>
      </w:r>
    </w:p>
    <w:p>
      <w:pPr>
        <w:spacing w:before="45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order of the learned Additional District Judge is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an order having the effect of a fnal order.</w:t>
      </w:r>
    </w:p>
    <w:p>
      <w:pPr>
        <w:spacing w:before="15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  aggrieved  by  the  said  order  21.11.2008  of 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Provincial High Court, the appellants sought leave to appeal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the Supreme Court.</w:t>
      </w:r>
    </w:p>
    <w:p>
      <w:pPr>
        <w:spacing w:before="24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main contention of the learned President’s Counsel</w:t>
      </w:r>
    </w:p>
    <w:p>
      <w:pPr>
        <w:spacing w:before="4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for the appellants was that the order of the learned Additional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 Judge dated 14.05.2008 is an order having the effect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a Final Judgment in terms of sections 754(1) and 754(5)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Civil Procedure Code and therefore since the plaintiff’s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dismissed,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fnal</w:t>
      </w:r>
    </w:p>
    <w:p>
      <w:pPr>
        <w:spacing w:before="4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appeal and not a leave to appeal application. In support of this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contention it was submitted that there can only be one judg-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in a case and the other orders made would therefore be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incidental orders. It was also submitted that the phraseology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used in section754(5) of the Civil Procedure Code stating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that ‘order having the effect of a Final Judgment’ is only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applicable in cases, where no judgments are given and that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those are cases, which have been instituted under summary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procedure.  Accordingly  the  contention  was  that  the  term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78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‘judgment’ would mean judgments and decrees entered in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terms of section 217 of the Civil Procedure Code and orders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having the effect of a Final judgment in terms of sections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387 and 388 of the Civil Procedure Code. Accordingly it was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contended  that  a  fnal  appeal  is  only  possible  against  a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(decree)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entered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184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read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with section 217 of the Civil Procedure Code and fnal or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ders in terms of sections 387 and 388 of the Civil Procedure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Code. The contention put forward therefore by the learned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President’s Counsel for the appellants was that as there could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 be one judgment in a case, the defnition of the decision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Judge could be based on the procedure of an action.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 it was contended that if the procedure is regular,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then the decision given could be a judgment and when the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procedure followed is summary, such a decision should be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regarded as an order of Court.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Chapter  LVIII  of  the  Civil  Procedure  Code  deals  with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Appeals and Revisions and section 753 to section 760 are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contained in this Chapter. Section 754 refers to the modes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preferring appeals and the relevant sub-sections of section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754 are as follows: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pacing w:val="16"/>
          <w:sz w:val="21"/>
          <w:szCs w:val="21"/>
          <w:rFonts w:ascii="Cambria" w:hAnsi="Cambria" w:cs="Cambria"/>
          <w:color w:val="231f20"/>
        </w:rPr>
        <w:t xml:space="preserve">“754 (1)  Any  person  who  shall  be  dissatisfed  with  any</w:t>
      </w:r>
    </w:p>
    <w:p>
      <w:pPr>
        <w:spacing w:before="59" w:line="246" w:lineRule="exact"/>
        <w:ind w:left="2211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judgment,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pronounced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original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59" w:line="246" w:lineRule="exact"/>
        <w:ind w:left="2211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any civil action, proceeding or matter to which he</w:t>
      </w:r>
    </w:p>
    <w:p>
      <w:pPr>
        <w:spacing w:before="59" w:line="246" w:lineRule="exact"/>
        <w:ind w:left="2211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is a party may prefer an appeal to the Court of</w:t>
      </w:r>
    </w:p>
    <w:p>
      <w:pPr>
        <w:spacing w:before="59" w:line="246" w:lineRule="exact"/>
        <w:ind w:left="2211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against such judgment for any error in fact</w:t>
      </w:r>
    </w:p>
    <w:p>
      <w:pPr>
        <w:spacing w:before="59" w:line="246" w:lineRule="exact"/>
        <w:ind w:left="2211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 in law.</w:t>
      </w:r>
    </w:p>
    <w:p>
      <w:pPr>
        <w:spacing w:before="2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(2)  Any  person  who  shall  be  dissatisfed  with  any</w:t>
      </w:r>
    </w:p>
    <w:p>
      <w:pPr>
        <w:spacing w:before="59" w:line="246" w:lineRule="exact"/>
        <w:ind w:left="2211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order made by any original court in the course of</w:t>
      </w:r>
    </w:p>
    <w:p>
      <w:pPr>
        <w:spacing w:before="63" w:line="246" w:lineRule="exact"/>
        <w:ind w:left="2211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any civil action, proceeding or matter to which 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S.R. Chettiar and Others v. S.N. Chettiar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2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79</w:t>
      </w:r>
    </w:p>
    <w:p>
      <w:pPr>
        <w:spacing w:before="383" w:line="246" w:lineRule="exact"/>
        <w:ind w:left="2211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is, or seeks to be a party, may prefer an appeal</w:t>
      </w:r>
    </w:p>
    <w:p>
      <w:pPr>
        <w:spacing w:before="59" w:line="246" w:lineRule="exact"/>
        <w:ind w:left="2211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the Court of Appeal against such order for the</w:t>
      </w:r>
    </w:p>
    <w:p>
      <w:pPr>
        <w:spacing w:before="59" w:line="246" w:lineRule="exact"/>
        <w:ind w:left="2211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correction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error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fact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law,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</w:p>
    <w:p>
      <w:pPr>
        <w:spacing w:before="59" w:line="246" w:lineRule="exact"/>
        <w:ind w:left="2211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 leave  of  the  Court  of  Appeal  frst  had  and</w:t>
      </w:r>
    </w:p>
    <w:p>
      <w:pPr>
        <w:spacing w:before="59" w:line="246" w:lineRule="exact"/>
        <w:ind w:left="2211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obtained.</w:t>
      </w:r>
    </w:p>
    <w:p>
      <w:pPr>
        <w:spacing w:before="2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(3) ….</w:t>
      </w:r>
    </w:p>
    <w:p>
      <w:pPr>
        <w:spacing w:before="2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(4) ….</w:t>
      </w:r>
    </w:p>
    <w:p>
      <w:pPr>
        <w:spacing w:before="2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4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(5)  Notwithstanding anything to the contrary in this</w:t>
      </w:r>
    </w:p>
    <w:p>
      <w:pPr>
        <w:spacing w:before="59" w:line="246" w:lineRule="exact"/>
        <w:ind w:left="2211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Ordinance, for the purposes of this Chapter-</w:t>
      </w:r>
    </w:p>
    <w:p>
      <w:pPr>
        <w:spacing w:before="2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07"/>
        </w:rPr>
        <w:t xml:space="preserve"> </w:t>
      </w:r>
      <w:r>
        <w:rPr>
          <w:i w:val="true"/>
          <w:spacing w:val="22"/>
          <w:sz w:val="21"/>
          <w:szCs w:val="21"/>
          <w:rFonts w:ascii="Cambria" w:hAnsi="Cambria" w:cs="Cambria"/>
          <w:color w:val="231f20"/>
        </w:rPr>
        <w:t xml:space="preserve">“Judgment ” means any judgment or order hav-</w:t>
      </w:r>
    </w:p>
    <w:p>
      <w:pPr>
        <w:spacing w:before="59" w:line="246" w:lineRule="exact"/>
        <w:ind w:left="2211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ing the effect of a fnal judgment made by any civil</w:t>
      </w:r>
    </w:p>
    <w:p>
      <w:pPr>
        <w:spacing w:before="59" w:line="246" w:lineRule="exact"/>
        <w:ind w:left="2211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court; and</w:t>
      </w:r>
    </w:p>
    <w:p>
      <w:pPr>
        <w:spacing w:before="2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07"/>
        </w:rPr>
        <w:t xml:space="preserve"> </w:t>
      </w:r>
      <w:r>
        <w:rPr>
          <w:i w:val="true"/>
          <w:spacing w:val="16"/>
          <w:sz w:val="21"/>
          <w:szCs w:val="21"/>
          <w:rFonts w:ascii="Cambria" w:hAnsi="Cambria" w:cs="Cambria"/>
          <w:color w:val="231f20"/>
        </w:rPr>
        <w:t xml:space="preserve">“order” means the fnal expression of any decision</w:t>
      </w:r>
    </w:p>
    <w:p>
      <w:pPr>
        <w:spacing w:before="59" w:line="246" w:lineRule="exact"/>
        <w:ind w:left="2211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any civil action, proceeding or matter, which is</w:t>
      </w:r>
    </w:p>
    <w:p>
      <w:pPr>
        <w:spacing w:before="59" w:line="246" w:lineRule="exact"/>
        <w:ind w:left="2211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 a judgment.”</w:t>
      </w:r>
    </w:p>
    <w:p>
      <w:pPr>
        <w:spacing w:before="25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Sections 754(1) and 754(2) of the Civil Procedure Code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defnes the effect of a judgment and an order pronounced by</w:t>
      </w:r>
    </w:p>
    <w:p>
      <w:pPr>
        <w:spacing w:before="5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any original Court. Whilst section 754(1) refers to any person,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who is dissatisfed with any judgment pronounced by any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original Court, section 754(2) refers to a situation, where a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 is dissatisfed with an order made by such an original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Court. In the frst instance such a person could prefer an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appeal to the Court of Appeal against such a judgment, where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if it is against an order, he could prefer an appeal to the Court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Appeal with the leave of the Court of Appeal frst had and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obtained. The difference enumerated in section 754 of the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Civil Procedure Code thus is between a judgment and an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by the original Court.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80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terms of section 754(5) of the Civil Procedure Code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judgment would mean any judgment or order having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effect of a ‘fnal judgment’ made by any Civil Court and order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would mean the fnal expression of any decision in any civil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action, proceeding or matter, which is not a judgment.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Although section 754(5) of the Civil Procedure Code had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laid down the meaning of the judgment and order, it had not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easy to give a comprehensive defnition of the term ‘fnal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judgment’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Viravan Chetty v Ukka Banda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3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question of the test that should be applied to decide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to whether an order has the effect of a fnal judgment was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 by the Supreme Court in</w:t>
      </w:r>
      <w:r>
        <w:rPr>
          <w:sz w:val="21"/>
          <w:szCs w:val="21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Siriwardena v Air Ceylon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Ltd.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Ranjit v Kusumawathi and another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Siriwardena v Air Ceylon Ltd.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the appellant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had fled an application for leave to appeal from an Order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the District Judge made under section 189 of the Civil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Procedure Code directing the amendment of a decision and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question was whether the order of the District Judge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dated 10.05.1982 amending the judgment and the decision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 13.03.1980,  is  a  ‘judgment’  within  the  meaning  of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sections 754(1) and 754(5) of the Civil Procedure Code or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 ‘order’ within the meaning of section 754(2) and section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754(5) of the Civil Procedure Code. In his judgment Shar-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vananda, J. (as he then was) had referred to the decision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Salaman v Warner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Bozson v Altrincham Urban District</w:t>
      </w:r>
    </w:p>
    <w:p>
      <w:pPr>
        <w:spacing w:before="8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Council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i w:val="true"/>
          <w:spacing w:val="-6"/>
          <w:sz w:val="21"/>
          <w:szCs w:val="21"/>
          <w:rFonts w:ascii="Bookman Old Style" w:hAnsi="Bookman Old Style" w:cs="Bookman Old Style"/>
          <w:color w:val="231f20"/>
        </w:rPr>
        <w:t xml:space="preserve">Isaacs &amp; Sons v Salbstein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i w:val="true"/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Abdul Rahman and others</w:t>
      </w:r>
    </w:p>
    <w:p>
      <w:pPr>
        <w:spacing w:before="82" w:line="213" w:lineRule="exact"/>
        <w:ind w:left="1077"/>
      </w:pPr>
      <w:r>
        <w:rPr>
          <w:i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v Cassim &amp; Sons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Settlement Offcer v Vander Poorten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8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Fernando v Chittambaram Chettiar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Krishna Prashad Singh</w:t>
      </w:r>
    </w:p>
    <w:p>
      <w:pPr>
        <w:spacing w:before="8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 Moti Chand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Usoof v The National Bank of India Ltd.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8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Subramaniam v Soysa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Onslow v Commissioners of Inland</w:t>
      </w:r>
    </w:p>
    <w:p>
      <w:pPr>
        <w:spacing w:before="8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Revenue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(13)</w:t>
      </w:r>
      <w:r>
        <w:rPr>
          <w:sz w:val="12"/>
          <w:szCs w:val="12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Exparte Moore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S.R. Chettiar and Others v. S.N. Chettiar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2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81</w:t>
      </w:r>
    </w:p>
    <w:p>
      <w:pPr>
        <w:spacing w:before="38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After an examination of the aforementioned decisions,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Sharvananda, J., (as he then was) had held that for an ‘order’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have the effect of a fnal judgment and to qualify to be a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‘judgment’ under section 754(5) of the Civil Procedure Code,</w:t>
      </w:r>
    </w:p>
    <w:p>
      <w:pPr>
        <w:spacing w:before="261" w:line="246" w:lineRule="exact"/>
        <w:ind w:left="14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“1.  It must be an order fnally disposing of the rights of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parties;</w:t>
      </w:r>
    </w:p>
    <w:p>
      <w:pPr>
        <w:spacing w:before="176" w:line="246" w:lineRule="exact"/>
        <w:ind w:left="14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order cannot be treated to be a fnal order if the</w:t>
      </w:r>
    </w:p>
    <w:p>
      <w:pPr>
        <w:spacing w:before="63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suit or action is still left a live suit or action for the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purpose of determining the rights and liabilities of the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 in the ordinary way;</w:t>
      </w:r>
    </w:p>
    <w:p>
      <w:pPr>
        <w:spacing w:before="176" w:line="246" w:lineRule="exact"/>
        <w:ind w:left="14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   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fnality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determined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relation to the suit;</w:t>
      </w:r>
    </w:p>
    <w:p>
      <w:pPr>
        <w:spacing w:before="176" w:line="246" w:lineRule="exact"/>
        <w:ind w:left="14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4.   the mere fact that a cardinal point in the suit has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 decided  or  even  a  vital  and  important  issue</w:t>
      </w:r>
    </w:p>
    <w:p>
      <w:pPr>
        <w:spacing w:before="63" w:line="246" w:lineRule="exact"/>
        <w:ind w:left="1870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determined in the case, is not enough to make an</w:t>
      </w:r>
    </w:p>
    <w:p>
      <w:pPr>
        <w:spacing w:before="6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order, a fnal one.”</w:t>
      </w:r>
    </w:p>
    <w:p>
      <w:pPr>
        <w:spacing w:before="176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meaning of “Judgment” for the purpose of appeal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was also examined by Dheeraratne, J., in</w:t>
      </w:r>
      <w:r>
        <w:rPr>
          <w:sz w:val="21"/>
          <w:szCs w:val="21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Ranjit v Kusuma-</w:t>
      </w:r>
    </w:p>
    <w:p>
      <w:pPr>
        <w:spacing w:before="6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wathi and others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that decision attention was paid to examine the test to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determine a ‘fnal judgment or order’ or an ‘order’ within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meaning of section 754(5) of the Civil Procedure Code.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  Dheeraratne  in</w:t>
      </w:r>
      <w:r>
        <w:rPr>
          <w:sz w:val="21"/>
          <w:szCs w:val="21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Ranjit  v  Kusumawathi  (supra)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several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including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those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</w:p>
    <w:p>
      <w:pPr>
        <w:spacing w:before="63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referred to by Sharvananda, J., (as he then was) in</w:t>
      </w:r>
      <w:r>
        <w:rPr>
          <w:sz w:val="21"/>
          <w:szCs w:val="21"/>
          <w:rFonts w:ascii="Bookman Old Style" w:hAnsi="Bookman Old Style" w:cs="Bookman Old Style"/>
          <w:color w:val="231f20"/>
          <w:spacing w:val="-2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Siriwardena</w:t>
      </w:r>
    </w:p>
    <w:p>
      <w:pPr>
        <w:spacing w:before="6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 Air Ceylon Ltd.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Subramanium Chetty v Soysa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Palaniappa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Chetty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Mercantile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Bank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India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et.al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(15)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1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Settlement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Offcers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Vander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Poorten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Fernando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82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Chittambaram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Chettiar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(16)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Usoof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Nadarajah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Chettiar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(17)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159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Usoof v The National Bank of India Ltd.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Arlis Appu-</w:t>
      </w:r>
    </w:p>
    <w:p>
      <w:pPr>
        <w:spacing w:before="1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hamy  et.  al  v  Simon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(18)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Marikar  v  Dharmapala  Unanse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(19)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102" w:line="213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Rasheed Ali v Mohamed Ali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(20)</w:t>
      </w:r>
      <w:r>
        <w:rPr>
          <w:sz w:val="12"/>
          <w:szCs w:val="12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Siriwardena v</w:t>
      </w:r>
    </w:p>
    <w:p>
      <w:pPr>
        <w:spacing w:before="15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Air Ceylon Ltd.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and hadcome to the conclusion that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determination whether an order in a civil proceeding is a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 or an order having the effect of a fnal judgment has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been an easy task for Courts.</w:t>
      </w:r>
    </w:p>
    <w:p>
      <w:pPr>
        <w:spacing w:before="26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analysis of the English cases, further strengthens the</w:t>
      </w:r>
    </w:p>
    <w:p>
      <w:pPr>
        <w:spacing w:before="6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point that the question of determining the status of a judg-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or an order had not only been diffcult, but many judges</w:t>
      </w:r>
    </w:p>
    <w:p>
      <w:pPr>
        <w:spacing w:before="6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in different jurisdiction for centuries had been saddled with</w:t>
      </w:r>
    </w:p>
    <w:p>
      <w:pPr>
        <w:spacing w:before="6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complexity of the problem in differentiating a judgment</w:t>
      </w:r>
    </w:p>
    <w:p>
      <w:pPr>
        <w:spacing w:before="6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from an order having the effect of a fnal judgment and an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interlocutory order. For instance in</w:t>
      </w:r>
      <w:r>
        <w:rPr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Salaman v Warner (supra)</w:t>
      </w:r>
    </w:p>
    <w:p>
      <w:pPr>
        <w:spacing w:before="6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question before Court was to decide as to whether an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dismissing an action made upon the hearing of a point</w:t>
      </w:r>
    </w:p>
    <w:p>
      <w:pPr>
        <w:spacing w:before="69" w:line="246" w:lineRule="exact"/>
        <w:ind w:left="1077"/>
      </w:pP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of law raised by the pleadings before the trial, is a fnal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order.</w:t>
      </w:r>
    </w:p>
    <w:p>
      <w:pPr>
        <w:spacing w:before="26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Considering the test that should be adopted to decide</w:t>
      </w:r>
    </w:p>
    <w:p>
      <w:pPr>
        <w:spacing w:before="6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 ‘fnal judgment or order’ or an ‘order’ in terms of section</w:t>
      </w:r>
    </w:p>
    <w:p>
      <w:pPr>
        <w:spacing w:before="6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754(5) of the Civil Procedure Code, Justice Dheeraratne in</w:t>
      </w:r>
    </w:p>
    <w:p>
      <w:pPr>
        <w:spacing w:before="6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Ranjit v Kusumawathi and others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referred to the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two tests, which was referred to as the ‘Order approach’ and</w:t>
      </w:r>
    </w:p>
    <w:p>
      <w:pPr>
        <w:spacing w:before="6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‘application approach’ by Sir John Donaldson MR., in</w:t>
      </w:r>
    </w:p>
    <w:p>
      <w:pPr>
        <w:spacing w:before="1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White v Brunton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58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order approach had been adopted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Shubrook v</w:t>
      </w:r>
    </w:p>
    <w:p>
      <w:pPr>
        <w:spacing w:before="1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Tufnell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(22)</w:t>
      </w:r>
      <w:r>
        <w:rPr>
          <w:sz w:val="12"/>
          <w:szCs w:val="12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whereas the application approach was adopted</w:t>
      </w:r>
    </w:p>
    <w:p>
      <w:pPr>
        <w:spacing w:before="1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Salaman v Warner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Later in</w:t>
      </w:r>
      <w:r>
        <w:rPr>
          <w:sz w:val="21"/>
          <w:szCs w:val="21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Bozson v Altrincham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2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S.R. Chettiar and Others v. S.N. Chettiar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62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83</w:t>
      </w:r>
    </w:p>
    <w:p>
      <w:pPr>
        <w:spacing w:before="38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Urban District Council (supra),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Court had considered the</w:t>
      </w:r>
    </w:p>
    <w:p>
      <w:pPr>
        <w:spacing w:before="5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question as to whether an order made in an action was fnal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interlocutory and reverted to the order approach. In decid-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so, Lord Alverstone, C.J., stated thus: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“It seems to me that the real test for determining this</w:t>
      </w:r>
    </w:p>
    <w:p>
      <w:pPr>
        <w:spacing w:before="59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question ought to be this: Does the judgment or order,</w:t>
      </w:r>
    </w:p>
    <w:p>
      <w:pPr>
        <w:spacing w:before="59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as made, fnally dispose of the rights of the parties? If it</w:t>
      </w:r>
    </w:p>
    <w:p>
      <w:pPr>
        <w:spacing w:before="59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does, then I think it ought to be treated as a fnal order:</w:t>
      </w:r>
    </w:p>
    <w:p>
      <w:pPr>
        <w:spacing w:before="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but if it does not, it is then, in my opinion, an interlocu-</w:t>
      </w:r>
    </w:p>
    <w:p>
      <w:pPr>
        <w:spacing w:before="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tory order.”</w:t>
      </w:r>
    </w:p>
    <w:p>
      <w:pPr>
        <w:spacing w:before="25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watershed in the long line of decisions, which con-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sidered the test to determine a ‘fnal judgment or order’ or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an ‘order’, in my view, was the decision of Lord Denning,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MR., in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Salter Rex and Co. v Ghosh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After considering the</w:t>
      </w:r>
    </w:p>
    <w:p>
      <w:pPr>
        <w:spacing w:before="9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decisions in</w:t>
      </w:r>
      <w:r>
        <w:rPr>
          <w:sz w:val="21"/>
          <w:szCs w:val="21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Bozson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Hunt v Allied Bakeries Ltd.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(24)</w:t>
      </w:r>
      <w:r>
        <w:rPr>
          <w:sz w:val="12"/>
          <w:szCs w:val="12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1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Salaman  v  Warner 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 Lord  Denning,  MR.,  had  held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determining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fnal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interlocutory,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nature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application and not to the nature of the order, which the Court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eventually makes and since an application for a new trial if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granted would clearly be interlocutory and where it is refused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still interlocutory. Examining the question at issue, Lord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Denning, MR, not only described the diffculties faced, but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 pointed out the test to determine such issues. According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Lord Denning Mr.,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“There is a note in the Supreme Court Practice 1970</w:t>
      </w:r>
    </w:p>
    <w:p>
      <w:pPr>
        <w:spacing w:before="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 RSC  Ord.  59,  r  4,  from  which  it  appears  that</w:t>
      </w:r>
    </w:p>
    <w:p>
      <w:pPr>
        <w:spacing w:before="59" w:line="246" w:lineRule="exact"/>
        <w:ind w:left="1474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different tests have been stated from time to time as</w:t>
      </w:r>
    </w:p>
    <w:p>
      <w:pPr>
        <w:spacing w:before="59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to what is fnal and what is interlocutory. In</w:t>
      </w:r>
      <w:r>
        <w:rPr>
          <w:sz w:val="21"/>
          <w:szCs w:val="21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Standard</w:t>
      </w:r>
    </w:p>
    <w:p>
      <w:pPr>
        <w:spacing w:before="2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Discount Co. v La Grange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Salaman v Warner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(25)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Lord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84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Esher MR said that the test was the nature of the appli-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cation to the Court and the nature of the order which the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eventually made. But in</w:t>
      </w:r>
      <w:r>
        <w:rPr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Bozson v Altrincham Urban</w:t>
      </w:r>
    </w:p>
    <w:p>
      <w:pPr>
        <w:spacing w:before="0" w:line="209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District Council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(26)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, the Court said that the test was the</w:t>
      </w:r>
    </w:p>
    <w:p>
      <w:pPr>
        <w:spacing w:before="143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nature of the order as made. Lord Alvenstone C.J. said</w:t>
      </w:r>
    </w:p>
    <w:p>
      <w:pPr>
        <w:spacing w:before="53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the test is: ‘Does the judgment or order, as made,</w:t>
      </w:r>
    </w:p>
    <w:p>
      <w:pPr>
        <w:spacing w:before="53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fnally dispose of the rights of the parties?’ Lord Alver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stone C.J. was right in logic but Lord Esher MR was right</w:t>
      </w:r>
    </w:p>
    <w:p>
      <w:pPr>
        <w:spacing w:before="53" w:line="246" w:lineRule="exact"/>
        <w:ind w:left="1474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experience. Lord Esher MR’s test has always been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applied in practice. For instance, an appeal from a judg-</w:t>
      </w:r>
    </w:p>
    <w:p>
      <w:pPr>
        <w:spacing w:before="53" w:line="246" w:lineRule="exact"/>
        <w:ind w:left="1474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ment under RSC Ord. 14 (even apart from the new rule) has</w:t>
      </w:r>
    </w:p>
    <w:p>
      <w:pPr>
        <w:spacing w:before="53" w:line="246" w:lineRule="exact"/>
        <w:ind w:left="1474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always been regarded as interlocutory and notice of appeal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to be lodged within 14 days. An appeal from an order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striking out an action as being frivolous or vexatious, or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disclosing no reasonable cause of action, or dismissing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for want of prosecution – every such order is regarded</w:t>
      </w:r>
    </w:p>
    <w:p>
      <w:pPr>
        <w:spacing w:before="0" w:line="209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interlocutory: See</w:t>
      </w:r>
      <w:r>
        <w:rPr>
          <w:sz w:val="21"/>
          <w:szCs w:val="21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Hunt v Allied Bakeries Ltd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(24)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.,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 I</w:t>
      </w:r>
    </w:p>
    <w:p>
      <w:pPr>
        <w:spacing w:before="1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 apply Lord Esher MR’s test to an order refusing a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new trial.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 look to the application for a new trial and</w:t>
      </w:r>
    </w:p>
    <w:p>
      <w:pPr>
        <w:spacing w:before="53" w:line="246" w:lineRule="exact"/>
        <w:ind w:left="1474"/>
      </w:pPr>
      <w:r>
        <w:rPr>
          <w:b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not to the order made. if the application for a new</w:t>
      </w:r>
    </w:p>
    <w:p>
      <w:pPr>
        <w:spacing w:before="53" w:line="246" w:lineRule="exact"/>
        <w:ind w:left="1474"/>
      </w:pPr>
      <w:r>
        <w:rPr>
          <w:b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trial were granted, it would clearly be interlocutory.</w:t>
      </w:r>
    </w:p>
    <w:p>
      <w:pPr>
        <w:spacing w:before="53" w:line="246" w:lineRule="exact"/>
        <w:ind w:left="1474"/>
      </w:pPr>
      <w:r>
        <w:rPr>
          <w:b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So equally when it is refused, it is interlocutory.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</w:p>
    <w:p>
      <w:pPr>
        <w:spacing w:before="53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was so held in an unreported case,</w:t>
      </w:r>
      <w:r>
        <w:rPr>
          <w:sz w:val="21"/>
          <w:szCs w:val="21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Anglo-Auto Finance</w:t>
      </w:r>
    </w:p>
    <w:p>
      <w:pPr>
        <w:spacing w:before="0" w:line="209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(Commercial) Ltd. v Robert Dick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(26)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and we should follow</w:t>
      </w:r>
    </w:p>
    <w:p>
      <w:pPr>
        <w:spacing w:before="1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today.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b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This question of ‘fnal’ or ‘interlocutory’ is so uncer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474"/>
      </w:pPr>
      <w:r>
        <w:rPr>
          <w:b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tain, that the only thing for practitioners to do is to</w:t>
      </w:r>
    </w:p>
    <w:p>
      <w:pPr>
        <w:spacing w:before="53" w:line="246" w:lineRule="exact"/>
        <w:ind w:left="1474"/>
      </w:pPr>
      <w:r>
        <w:rPr>
          <w:b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look up the practice books and see what has been</w:t>
      </w:r>
    </w:p>
    <w:p>
      <w:pPr>
        <w:spacing w:before="53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decided on the point. most orders have now been the</w:t>
      </w:r>
    </w:p>
    <w:p>
      <w:pPr>
        <w:spacing w:before="53" w:line="246" w:lineRule="exact"/>
        <w:ind w:left="1474"/>
      </w:pPr>
      <w:r>
        <w:rPr>
          <w:b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subject of decision. if a new case should arise, we</w:t>
      </w:r>
    </w:p>
    <w:p>
      <w:pPr>
        <w:spacing w:before="53" w:line="246" w:lineRule="exact"/>
        <w:ind w:left="1474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must do the best we can with it. there is no other</w:t>
      </w:r>
    </w:p>
    <w:p>
      <w:pPr>
        <w:spacing w:before="53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way”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(emphasis added).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Nirmala UI Semilight">
    <w:panose1 w:val="00000400000000000000"/>
    <w:charset w:val="00"/>
    <w:pitch w:val="variable"/>
    <w:sig w:usb0="00000000" w:usb1="00000000" w:usb2="00000000" w:usb3="00000000" w:csb0="00000000" w:csb1="0000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al">
    <w:panose1 w:val="020B0704020202030204"/>
    <w:charset w:val="00"/>
    <w:pitch w:val="variable"/>
    <w:sig w:usb0="00000000" w:usb1="00000000" w:usb2="00000000" w:usb3="00000000" w:csb0="00000000" w:csb1="00000000"/>
  </w:font>
  <w:font w:name="Arial">
    <w:panose1 w:val="020B0504020202030204"/>
    <w:charset w:val="00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DejaVu Serif">
    <w:panose1 w:val="02050804040505020204"/>
    <w:charset w:val="00"/>
    <w:pitch w:val="variable"/>
    <w:sig w:usb0="00000287" w:usb1="00000000" w:usb2="00000000" w:usb3="00000000" w:csb0="2000009f" w:csb1="dfd70000"/>
  </w:font>
  <w:font w:name="DejaVu Serif">
    <w:panose1 w:val="0205080404050502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