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135.77mm;margin-top:60.34mm;width:4.59mm;height:5.29mm;margin-left:135.77mm;margin-top:60.34mm;width:4.59mm;height:5.29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6.51mm;margin-top:226.71mm;width:110.07mm;height:0.00mm;margin-left:46.51mm;margin-top:226.71mm;width:110.07mm;height:0.00mm;z-index:-1;mso-position-horizontal-relative:page;mso-position-vertical-relative:page;" coordsize="100000,100000" path="m0,-2147483648l100000,-2147483648nfe" fillcolor="#ffffff" strokecolor="#231f20" strokeweight="0.00mm">
            <w10:wrap anchorx="page" anchory="page"/>
          </v:shape>
        </w:pict>
      </w:r>
      <w:r>
        <w:pict>
          <v:shape id="" type="" style="position:absolute;margin-left:91.67mm;margin-top:59.99mm;width:21.52mm;height:29.63mm;z-index:-1;mso-position-horizontal-relative:page;mso-position-vertical-relative:page" filled="f">
            <v:imagedata r:id="rId11" o:title=""/>
          </v:shape>
        </w:pict>
      </w:r>
    </w:p>
    <w:p>
      <w:pPr>
        <w:spacing w:before="5489" w:line="416" w:lineRule="exact"/>
        <w:ind w:left="2812"/>
      </w:pPr>
      <w:r>
        <w:rPr>
          <w:spacing w:val="3"/>
          <w:sz w:val="32"/>
          <w:szCs w:val="32"/>
          <w:rFonts w:ascii="Arial" w:hAnsi="Arial" w:cs="Arial"/>
          <w:color w:val="231f20"/>
        </w:rPr>
        <w:t xml:space="preserve">PARLIAMENT  OF  THE  DEMOCRATIC</w:t>
      </w:r>
    </w:p>
    <w:p>
      <w:pPr>
        <w:spacing w:before="0" w:line="384" w:lineRule="exact"/>
        <w:ind w:left="3705"/>
      </w:pPr>
      <w:r>
        <w:rPr>
          <w:sz w:val="32"/>
          <w:szCs w:val="32"/>
          <w:rFonts w:ascii="Arial" w:hAnsi="Arial" w:cs="Arial"/>
          <w:color w:val="231f20"/>
        </w:rPr>
        <w:t xml:space="preserve">SOCIALIST  REPUBLIC  OF</w:t>
      </w:r>
    </w:p>
    <w:p>
      <w:pPr>
        <w:spacing w:before="0" w:line="383" w:lineRule="exact"/>
        <w:ind w:left="4849"/>
      </w:pPr>
      <w:r>
        <w:rPr>
          <w:sz w:val="32"/>
          <w:szCs w:val="32"/>
          <w:rFonts w:ascii="Arial" w:hAnsi="Arial" w:cs="Arial"/>
          <w:color w:val="231f20"/>
        </w:rPr>
        <w:t xml:space="preserve">SRI  LANKA</w:t>
      </w:r>
    </w:p>
    <w:p>
      <w:pPr>
        <w:spacing w:before="395" w:line="192" w:lineRule="exact"/>
        <w:ind w:left="5025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473" w:line="364" w:lineRule="exact"/>
        <w:ind w:left="3280"/>
      </w:pPr>
      <w:r>
        <w:rPr>
          <w:spacing w:val="13"/>
          <w:sz w:val="28"/>
          <w:szCs w:val="28"/>
          <w:rFonts w:ascii="Arial" w:hAnsi="Arial" w:cs="Arial"/>
          <w:color w:val="231f20"/>
        </w:rPr>
        <w:t xml:space="preserve">VALUE ADDED TAX (AMENDMENT)</w:t>
      </w:r>
    </w:p>
    <w:p>
      <w:pPr>
        <w:spacing w:before="0" w:line="336" w:lineRule="exact"/>
        <w:ind w:left="4412"/>
      </w:pPr>
      <w:r>
        <w:rPr>
          <w:sz w:val="28"/>
          <w:szCs w:val="28"/>
          <w:rFonts w:ascii="Arial" w:hAnsi="Arial" w:cs="Arial"/>
          <w:color w:val="231f20"/>
        </w:rPr>
        <w:t xml:space="preserve">ACT,  N</w:t>
      </w:r>
      <w:r>
        <w:rPr>
          <w:sz w:val="19"/>
          <w:szCs w:val="19"/>
          <w:rFonts w:ascii="Arial" w:hAnsi="Arial" w:cs="Arial"/>
          <w:color w:val="231f20"/>
        </w:rPr>
        <w:t xml:space="preserve">O</w:t>
      </w:r>
      <w:r>
        <w:rPr>
          <w:sz w:val="28"/>
          <w:szCs w:val="28"/>
          <w:rFonts w:ascii="Arial" w:hAnsi="Arial" w:cs="Arial"/>
          <w:color w:val="231f20"/>
        </w:rPr>
        <w:t xml:space="preserve">. 15 OF 2008</w:t>
      </w:r>
    </w:p>
    <w:p>
      <w:pPr>
        <w:spacing w:before="404" w:line="192" w:lineRule="exact"/>
        <w:ind w:left="5065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415" w:line="260" w:lineRule="exact"/>
        <w:ind w:left="434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[Certified on 29th February, 2008]</w:t>
      </w:r>
    </w:p>
    <w:p>
      <w:pPr>
        <w:spacing w:before="484" w:line="240" w:lineRule="exact"/>
        <w:ind w:left="423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Printed  on  the  Order  of  Government</w:t>
      </w:r>
    </w:p>
    <w:p>
      <w:pPr>
        <w:spacing w:before="446" w:line="192" w:lineRule="exact"/>
        <w:ind w:left="5065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514" w:line="260" w:lineRule="exact"/>
        <w:ind w:left="294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630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of February 29,  2008</w:t>
      </w:r>
    </w:p>
    <w:p>
      <w:pPr>
        <w:spacing w:before="476" w:line="192" w:lineRule="exact"/>
        <w:ind w:left="3976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97" w:line="192" w:lineRule="exact"/>
        <w:ind w:left="3760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142" w:line="234" w:lineRule="exact"/>
        <w:ind w:left="2656"/>
      </w:pPr>
      <w:r>
        <w:rPr>
          <w:sz w:val="17"/>
          <w:szCs w:val="17"/>
          <w:rFonts w:ascii="Arial" w:hAnsi="Arial" w:cs="Arial"/>
          <w:color w:val="231f20"/>
        </w:rPr>
        <w:t xml:space="preserve">P</w:t>
      </w:r>
      <w:r>
        <w:rPr>
          <w:spacing w:val="-8"/>
          <w:sz w:val="18"/>
          <w:szCs w:val="18"/>
          <w:rFonts w:ascii="Arial" w:hAnsi="Arial" w:cs="Arial"/>
          <w:color w:val="231f20"/>
        </w:rPr>
        <w:t xml:space="preserve">rice :  Rs. 6.00</w:t>
      </w:r>
      <w:r>
        <w:rPr>
          <w:sz w:val="18"/>
          <w:szCs w:val="18"/>
          <w:rFonts w:ascii="Arial" w:hAnsi="Arial" w:cs="Arial"/>
          <w:color w:val="231f20"/>
          <w:spacing w:val="3700"/>
        </w:rPr>
        <w:t xml:space="preserve"> </w:t>
      </w:r>
      <w:r>
        <w:rPr>
          <w:spacing w:val="-10"/>
          <w:sz w:val="18"/>
          <w:szCs w:val="18"/>
          <w:rFonts w:ascii="Arial" w:hAnsi="Arial" w:cs="Arial"/>
          <w:color w:val="231f20"/>
        </w:rPr>
        <w:t xml:space="preserve">Postage  : 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1.53mm;margin-top:57.87mm;width:6.70mm;height:5.64mm;margin-left:131.53mm;margin-top:57.87mm;width:6.70mm;height:5.64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16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Value Added Tax (Amendment) Act, No. 15 of 2008</w:t>
      </w:r>
      <w:r>
        <w:rPr>
          <w:sz w:val="20"/>
          <w:szCs w:val="20"/>
          <w:rFonts w:ascii="Arial" w:hAnsi="Arial" w:cs="Arial"/>
          <w:color w:val="231f20"/>
          <w:spacing w:val="2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466" w:line="241" w:lineRule="exact"/>
        <w:ind w:left="3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[Certified on 29th February, 2008]</w:t>
      </w:r>
    </w:p>
    <w:p>
      <w:pPr>
        <w:spacing w:before="207" w:line="241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L. D. — O. 66/2007.</w:t>
      </w:r>
    </w:p>
    <w:p>
      <w:pPr>
        <w:spacing w:before="207" w:line="241" w:lineRule="exact"/>
        <w:ind w:left="2961"/>
      </w:pP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N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14"/>
          <w:szCs w:val="14"/>
          <w:rFonts w:ascii="Arial" w:hAnsi="Arial" w:cs="Arial"/>
          <w:color w:val="000100"/>
          <w:spacing w:val="-1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AMEND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V</w:t>
      </w:r>
      <w:r>
        <w:rPr>
          <w:sz w:val="14"/>
          <w:szCs w:val="14"/>
          <w:rFonts w:ascii="Arial" w:hAnsi="Arial" w:cs="Arial"/>
          <w:color w:val="000100"/>
        </w:rPr>
        <w:t xml:space="preserve">ALUE</w:t>
      </w:r>
      <w:r>
        <w:rPr>
          <w:sz w:val="14"/>
          <w:szCs w:val="14"/>
          <w:rFonts w:ascii="Arial" w:hAnsi="Arial" w:cs="Arial"/>
          <w:color w:val="000100"/>
          <w:spacing w:val="-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DDED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</w:t>
      </w:r>
      <w:r>
        <w:rPr>
          <w:sz w:val="14"/>
          <w:szCs w:val="14"/>
          <w:rFonts w:ascii="Arial" w:hAnsi="Arial" w:cs="Arial"/>
          <w:color w:val="000100"/>
        </w:rPr>
        <w:t xml:space="preserve">AX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20"/>
          <w:szCs w:val="20"/>
          <w:rFonts w:ascii="Arial" w:hAnsi="Arial" w:cs="Arial"/>
          <w:color w:val="000100"/>
        </w:rPr>
        <w:t xml:space="preserve">, N</w:t>
      </w:r>
      <w:r>
        <w:rPr>
          <w:sz w:val="14"/>
          <w:szCs w:val="14"/>
          <w:rFonts w:ascii="Arial" w:hAnsi="Arial" w:cs="Arial"/>
          <w:color w:val="000100"/>
        </w:rPr>
        <w:t xml:space="preserve">O</w:t>
      </w:r>
      <w:r>
        <w:rPr>
          <w:sz w:val="20"/>
          <w:szCs w:val="20"/>
          <w:rFonts w:ascii="Arial" w:hAnsi="Arial" w:cs="Arial"/>
          <w:color w:val="000100"/>
        </w:rPr>
        <w:t xml:space="preserve">. 14</w:t>
      </w:r>
      <w:r>
        <w:rPr>
          <w:sz w:val="20"/>
          <w:szCs w:val="20"/>
          <w:rFonts w:ascii="Arial" w:hAnsi="Arial" w:cs="Arial"/>
          <w:color w:val="000100"/>
          <w:spacing w:val="-20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2002</w:t>
      </w:r>
    </w:p>
    <w:p>
      <w:pPr>
        <w:spacing w:before="205" w:line="241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BE it therefore enacted by the Parliament of the Democratic</w:t>
      </w:r>
    </w:p>
    <w:p>
      <w:pPr>
        <w:spacing w:before="0" w:line="225" w:lineRule="exact"/>
        <w:ind w:left="289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Socialist Republic of Sri Lanka as follows :—</w:t>
      </w:r>
    </w:p>
    <w:p>
      <w:pPr>
        <w:spacing w:before="184" w:line="221" w:lineRule="exact"/>
        <w:ind w:left="3136"/>
      </w:pPr>
      <w:r>
        <w:rPr>
          <w:sz w:val="20"/>
          <w:szCs w:val="20"/>
          <w:rFonts w:ascii="Arial" w:hAnsi="Arial" w:cs="Arial"/>
          <w:color w:val="000100"/>
        </w:rPr>
        <w:t xml:space="preserve">1.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This Act may be cited as the Value Added Tax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Short title.</w:t>
      </w:r>
    </w:p>
    <w:p>
      <w:pPr>
        <w:spacing w:before="24" w:line="241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(Amendment) Act, No. 15 of 2008.</w:t>
      </w:r>
    </w:p>
    <w:p>
      <w:pPr>
        <w:spacing w:before="127" w:line="250" w:lineRule="exact"/>
        <w:ind w:left="3136"/>
      </w:pPr>
      <w:r>
        <w:rPr>
          <w:sz w:val="20"/>
          <w:szCs w:val="20"/>
          <w:rFonts w:ascii="Arial" w:hAnsi="Arial" w:cs="Arial"/>
          <w:color w:val="000100"/>
        </w:rPr>
        <w:t xml:space="preserve">2.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2 of the Value Added Tax Act, No. 14 of</w:t>
      </w:r>
      <w:r>
        <w:rPr>
          <w:sz w:val="20"/>
          <w:szCs w:val="20"/>
          <w:rFonts w:ascii="Arial" w:hAnsi="Arial" w:cs="Arial"/>
          <w:color w:val="00010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section 2 of</w:t>
      </w:r>
    </w:p>
    <w:p>
      <w:pPr>
        <w:spacing w:before="0" w:line="102" w:lineRule="exact"/>
        <w:ind w:left="289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2002 (hereinafter referred to as the "principal enactment")</w:t>
      </w:r>
    </w:p>
    <w:p>
      <w:pPr>
        <w:spacing w:before="0" w:line="89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Act, No. 14 of</w:t>
      </w:r>
    </w:p>
    <w:p>
      <w:pPr>
        <w:spacing w:before="0" w:line="133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is hereby amended in the second proviso to subsection (3)</w:t>
      </w:r>
      <w:r>
        <w:rPr>
          <w:sz w:val="20"/>
          <w:szCs w:val="20"/>
          <w:rFonts w:ascii="Arial" w:hAnsi="Arial" w:cs="Arial"/>
          <w:color w:val="000100"/>
          <w:spacing w:val="19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2002.</w:t>
      </w:r>
    </w:p>
    <w:p>
      <w:pPr>
        <w:spacing w:before="0" w:line="223" w:lineRule="exact"/>
        <w:ind w:left="289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of that section, by the repeal of paragraph 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 thereof and</w:t>
      </w:r>
    </w:p>
    <w:p>
      <w:pPr>
        <w:spacing w:before="0" w:line="225" w:lineRule="exact"/>
        <w:ind w:left="289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substitution therefor of the following:—</w:t>
      </w:r>
    </w:p>
    <w:p>
      <w:pPr>
        <w:spacing w:before="205" w:line="241" w:lineRule="exact"/>
        <w:ind w:left="3136"/>
      </w:pPr>
      <w:r>
        <w:rPr>
          <w:sz w:val="20"/>
          <w:szCs w:val="20"/>
          <w:rFonts w:ascii="Arial" w:hAnsi="Arial" w:cs="Arial"/>
          <w:color w:val="000100"/>
        </w:rPr>
        <w:t xml:space="preserve">"(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any goods temporarily imported into Sri Lanka —</w:t>
      </w:r>
    </w:p>
    <w:p>
      <w:pPr>
        <w:spacing w:before="207" w:line="241" w:lineRule="exact"/>
        <w:ind w:left="3856"/>
      </w:pP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being plant, machinery or equipment of</w:t>
      </w:r>
    </w:p>
    <w:p>
      <w:pPr>
        <w:spacing w:before="0" w:line="223" w:lineRule="exact"/>
        <w:ind w:left="421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high value to be used for any project; or</w:t>
      </w:r>
    </w:p>
    <w:p>
      <w:pPr>
        <w:spacing w:before="102" w:line="241" w:lineRule="exact"/>
        <w:ind w:left="3796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000100"/>
        </w:rPr>
        <w:t xml:space="preserve">being goods to be used as exhibition</w:t>
      </w:r>
    </w:p>
    <w:p>
      <w:pPr>
        <w:spacing w:before="0" w:line="225" w:lineRule="exact"/>
        <w:ind w:left="4216"/>
      </w:pPr>
      <w:r>
        <w:rPr>
          <w:sz w:val="20"/>
          <w:szCs w:val="20"/>
          <w:rFonts w:ascii="Arial" w:hAnsi="Arial" w:cs="Arial"/>
          <w:color w:val="000100"/>
        </w:rPr>
        <w:t xml:space="preserve">material or as materials in any technical</w:t>
      </w:r>
    </w:p>
    <w:p>
      <w:pPr>
        <w:spacing w:before="0" w:line="223" w:lineRule="exact"/>
        <w:ind w:left="4216"/>
      </w:pPr>
      <w:r>
        <w:rPr>
          <w:sz w:val="20"/>
          <w:szCs w:val="20"/>
          <w:rFonts w:ascii="Arial" w:hAnsi="Arial" w:cs="Arial"/>
          <w:color w:val="000100"/>
        </w:rPr>
        <w:t xml:space="preserve">demonstration,</w:t>
      </w:r>
    </w:p>
    <w:p>
      <w:pPr>
        <w:spacing w:before="123" w:line="241" w:lineRule="exact"/>
        <w:ind w:left="361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and which are re-exported after the completion of</w:t>
      </w:r>
    </w:p>
    <w:p>
      <w:pPr>
        <w:spacing w:before="0" w:line="223" w:lineRule="exact"/>
        <w:ind w:left="361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such project, exhibition or demonstration, as the</w:t>
      </w:r>
    </w:p>
    <w:p>
      <w:pPr>
        <w:spacing w:before="0" w:line="223" w:lineRule="exact"/>
        <w:ind w:left="361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case may be, with the approval of the Minister, up</w:t>
      </w:r>
    </w:p>
    <w:p>
      <w:pPr>
        <w:spacing w:before="0" w:line="225" w:lineRule="exact"/>
        <w:ind w:left="3616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to the date of such competition, exhibition or</w:t>
      </w:r>
    </w:p>
    <w:p>
      <w:pPr>
        <w:spacing w:before="0" w:line="223" w:lineRule="exact"/>
        <w:ind w:left="3616"/>
      </w:pPr>
      <w:r>
        <w:rPr>
          <w:sz w:val="20"/>
          <w:szCs w:val="20"/>
          <w:rFonts w:ascii="Arial" w:hAnsi="Arial" w:cs="Arial"/>
          <w:color w:val="000100"/>
        </w:rPr>
        <w:t xml:space="preserve">demonstration.”.</w:t>
      </w:r>
    </w:p>
    <w:p>
      <w:pPr>
        <w:spacing w:before="172" w:line="228" w:lineRule="exact"/>
        <w:ind w:left="3136"/>
      </w:pPr>
      <w:r>
        <w:rPr>
          <w:sz w:val="20"/>
          <w:szCs w:val="20"/>
          <w:rFonts w:ascii="Arial" w:hAnsi="Arial" w:cs="Arial"/>
          <w:color w:val="000100"/>
        </w:rPr>
        <w:t xml:space="preserve">3.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22 of the principal enactment is hereby</w:t>
      </w:r>
      <w:r>
        <w:rPr>
          <w:sz w:val="20"/>
          <w:szCs w:val="20"/>
          <w:rFonts w:ascii="Arial" w:hAnsi="Arial" w:cs="Arial"/>
          <w:color w:val="00010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follows:—</w:t>
      </w:r>
      <w:r>
        <w:rPr>
          <w:sz w:val="20"/>
          <w:szCs w:val="20"/>
          <w:rFonts w:ascii="Arial" w:hAnsi="Arial" w:cs="Arial"/>
          <w:color w:val="000100"/>
          <w:spacing w:val="310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22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2" w:lineRule="exact"/>
        <w:ind w:left="3213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1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by the repeal of subparagraph (iv) of subsection (6)</w:t>
      </w:r>
      <w:r>
        <w:rPr>
          <w:sz w:val="20"/>
          <w:szCs w:val="20"/>
          <w:rFonts w:ascii="Arial" w:hAnsi="Arial" w:cs="Arial"/>
          <w:color w:val="00010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60" w:line="241" w:lineRule="exact"/>
        <w:ind w:left="361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and all the words and figures up to the end of that</w:t>
      </w:r>
    </w:p>
    <w:p>
      <w:pPr>
        <w:spacing w:before="0" w:line="225" w:lineRule="exact"/>
        <w:ind w:left="3616"/>
      </w:pPr>
      <w:r>
        <w:rPr>
          <w:sz w:val="20"/>
          <w:szCs w:val="20"/>
          <w:rFonts w:ascii="Arial" w:hAnsi="Arial" w:cs="Arial"/>
          <w:color w:val="000100"/>
        </w:rPr>
        <w:t xml:space="preserve">subsection, and the substitution therefor of the</w:t>
      </w:r>
    </w:p>
    <w:p>
      <w:pPr>
        <w:spacing w:before="0" w:line="230" w:lineRule="exact"/>
        <w:ind w:left="3616"/>
      </w:pPr>
      <w:r>
        <w:rPr>
          <w:sz w:val="20"/>
          <w:szCs w:val="20"/>
          <w:rFonts w:ascii="Arial" w:hAnsi="Arial" w:cs="Arial"/>
          <w:color w:val="000100"/>
        </w:rPr>
        <w:t xml:space="preserve">following:</w:t>
      </w:r>
    </w:p>
    <w:p>
      <w:pPr>
        <w:spacing w:before="174" w:line="241" w:lineRule="exact"/>
        <w:ind w:left="3556"/>
      </w:pPr>
      <w:r>
        <w:rPr>
          <w:sz w:val="20"/>
          <w:szCs w:val="20"/>
          <w:rFonts w:ascii="Arial" w:hAnsi="Arial" w:cs="Arial"/>
          <w:color w:val="000100"/>
        </w:rPr>
        <w:t xml:space="preserve">"(iv)</w:t>
      </w:r>
      <w:r>
        <w:rPr>
          <w:sz w:val="20"/>
          <w:szCs w:val="20"/>
          <w:rFonts w:ascii="Arial" w:hAnsi="Arial" w:cs="Arial"/>
          <w:color w:val="000100"/>
          <w:spacing w:val="12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if the input tax on any invoice  or customs</w:t>
      </w:r>
    </w:p>
    <w:p>
      <w:pPr>
        <w:spacing w:before="0" w:line="232" w:lineRule="exact"/>
        <w:ind w:left="409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declaration referred to in paragraph (iii), as</w:t>
      </w:r>
    </w:p>
    <w:p>
      <w:pPr>
        <w:spacing w:before="235" w:line="192" w:lineRule="exact"/>
        <w:ind w:left="2857"/>
      </w:pPr>
      <w:r>
        <w:rPr>
          <w:sz w:val="16"/>
          <w:szCs w:val="16"/>
          <w:rFonts w:ascii="Arial" w:hAnsi="Arial" w:cs="Arial"/>
          <w:color w:val="231f20"/>
        </w:rPr>
        <w:t xml:space="preserve">2—PL 002809—6,900 (02/2008)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Value Added Tax (Amendment) Act, No. 15 of 2008</w:t>
      </w:r>
    </w:p>
    <w:p>
      <w:pPr>
        <w:spacing w:before="469" w:line="241" w:lineRule="exact"/>
        <w:ind w:left="54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case may be, has not been deducted as</w:t>
      </w:r>
    </w:p>
    <w:p>
      <w:pPr>
        <w:spacing w:before="0" w:line="225" w:lineRule="exact"/>
        <w:ind w:left="54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provided for in this Act, from the output tax</w:t>
      </w:r>
    </w:p>
    <w:p>
      <w:pPr>
        <w:spacing w:before="0" w:line="223" w:lineRule="exact"/>
        <w:ind w:left="542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for any taxable period ending on or before</w:t>
      </w:r>
    </w:p>
    <w:p>
      <w:pPr>
        <w:spacing w:before="0" w:line="223" w:lineRule="exact"/>
        <w:ind w:left="54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expiry of twelve months from the date of</w:t>
      </w:r>
    </w:p>
    <w:p>
      <w:pPr>
        <w:spacing w:before="0" w:line="225" w:lineRule="exact"/>
        <w:ind w:left="54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such tax invoice or customs declaration by</w:t>
      </w:r>
    </w:p>
    <w:p>
      <w:pPr>
        <w:spacing w:before="0" w:line="223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furnishing within the said period of twelve</w:t>
      </w:r>
    </w:p>
    <w:p>
      <w:pPr>
        <w:spacing w:before="0" w:line="223" w:lineRule="exact"/>
        <w:ind w:left="54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months the return for that taxable period:</w:t>
      </w:r>
    </w:p>
    <w:p>
      <w:pPr>
        <w:spacing w:before="102" w:line="241" w:lineRule="exact"/>
        <w:ind w:left="5423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Provided  however, notwithstanding the</w:t>
      </w:r>
    </w:p>
    <w:p>
      <w:pPr>
        <w:spacing w:before="0" w:line="223" w:lineRule="exact"/>
        <w:ind w:left="5423"/>
      </w:pPr>
      <w:r>
        <w:rPr>
          <w:spacing w:val="10"/>
          <w:sz w:val="20"/>
          <w:szCs w:val="20"/>
          <w:rFonts w:ascii="Arial" w:hAnsi="Arial" w:cs="Arial"/>
          <w:color w:val="000100"/>
        </w:rPr>
        <w:t xml:space="preserve">provisions of subsection (2), and the</w:t>
      </w:r>
    </w:p>
    <w:p>
      <w:pPr>
        <w:spacing w:before="0" w:line="220" w:lineRule="exact"/>
        <w:ind w:left="54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exemptions specified in item (i) and item (ii)</w:t>
      </w:r>
    </w:p>
    <w:p>
      <w:pPr>
        <w:spacing w:before="0" w:line="223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of sub-paragraph 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 of Part II of the First</w:t>
      </w:r>
    </w:p>
    <w:p>
      <w:pPr>
        <w:spacing w:before="0" w:line="220" w:lineRule="exact"/>
        <w:ind w:left="54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Schedule to this Act, any registered person</w:t>
      </w:r>
    </w:p>
    <w:p>
      <w:pPr>
        <w:spacing w:before="0" w:line="223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who is engaged in supplying of goods or</w:t>
      </w:r>
    </w:p>
    <w:p>
      <w:pPr>
        <w:spacing w:before="0" w:line="220" w:lineRule="exact"/>
        <w:ind w:left="54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services to any strategic development project</w:t>
      </w:r>
    </w:p>
    <w:p>
      <w:pPr>
        <w:spacing w:before="0" w:line="223" w:lineRule="exact"/>
        <w:ind w:left="54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or any other special project as is referred to in</w:t>
      </w:r>
    </w:p>
    <w:p>
      <w:pPr>
        <w:spacing w:before="0" w:line="220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the aforesaid items, where the payment is</w:t>
      </w:r>
    </w:p>
    <w:p>
      <w:pPr>
        <w:spacing w:before="0" w:line="223" w:lineRule="exact"/>
        <w:ind w:left="54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borne by the Government, may be allowed</w:t>
      </w:r>
    </w:p>
    <w:p>
      <w:pPr>
        <w:spacing w:before="0" w:line="220" w:lineRule="exact"/>
        <w:ind w:left="542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input tax on the purchase of goods or services</w:t>
      </w:r>
    </w:p>
    <w:p>
      <w:pPr>
        <w:spacing w:before="0" w:line="223" w:lineRule="exact"/>
        <w:ind w:left="54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connected to supply of goods or services to</w:t>
      </w:r>
    </w:p>
    <w:p>
      <w:pPr>
        <w:spacing w:before="0" w:line="220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such projects.";</w:t>
      </w:r>
    </w:p>
    <w:p>
      <w:pPr>
        <w:spacing w:before="123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in subsection (10) of that section, by the addition</w:t>
      </w:r>
    </w:p>
    <w:p>
      <w:pPr>
        <w:spacing w:before="0" w:line="223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at the end of the proviso to that subsection, of the</w:t>
      </w:r>
    </w:p>
    <w:p>
      <w:pPr>
        <w:spacing w:before="0" w:line="225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following:—</w:t>
      </w:r>
    </w:p>
    <w:p>
      <w:pPr>
        <w:spacing w:before="143" w:line="241" w:lineRule="exact"/>
        <w:ind w:left="4943"/>
      </w:pPr>
      <w:r>
        <w:rPr>
          <w:spacing w:val="12"/>
          <w:sz w:val="20"/>
          <w:szCs w:val="20"/>
          <w:rFonts w:ascii="Arial" w:hAnsi="Arial" w:cs="Arial"/>
          <w:color w:val="000100"/>
        </w:rPr>
        <w:t xml:space="preserve">“Provided further, that for the purpose of</w:t>
      </w:r>
    </w:p>
    <w:p>
      <w:pPr>
        <w:spacing w:before="0" w:line="223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ascertainment of the input tax allowable in terms of</w:t>
      </w:r>
    </w:p>
    <w:p>
      <w:pPr>
        <w:spacing w:before="0" w:line="223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this subsection, of any person supplying goods or</w:t>
      </w:r>
    </w:p>
    <w:p>
      <w:pPr>
        <w:spacing w:before="0" w:line="225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services  to any strategic development project or</w:t>
      </w:r>
    </w:p>
    <w:p>
      <w:pPr>
        <w:spacing w:before="0" w:line="223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any other special project, specified in item (i) and</w:t>
      </w:r>
    </w:p>
    <w:p>
      <w:pPr>
        <w:spacing w:before="0" w:line="223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item (ii) of sub-paragraph 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 of Part II of the First</w:t>
      </w:r>
    </w:p>
    <w:p>
      <w:pPr>
        <w:spacing w:before="0" w:line="225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Schedule to this Act, the value of the supply of the</w:t>
      </w:r>
    </w:p>
    <w:p>
      <w:pPr>
        <w:spacing w:before="0" w:line="223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suppliers for the relevant period of such project</w:t>
      </w:r>
    </w:p>
    <w:p>
      <w:pPr>
        <w:spacing w:before="0" w:line="223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shall be deemed to be a taxable supply on which</w:t>
      </w:r>
    </w:p>
    <w:p>
      <w:pPr>
        <w:spacing w:before="0" w:line="225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output tax is computed.".</w:t>
      </w:r>
    </w:p>
    <w:p>
      <w:pPr>
        <w:spacing w:before="160" w:line="20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</w:t>
      </w:r>
      <w:r>
        <w:rPr>
          <w:sz w:val="16"/>
          <w:szCs w:val="16"/>
          <w:rFonts w:ascii="Arial" w:hAnsi="Arial" w:cs="Arial"/>
          <w:color w:val="000100"/>
          <w:spacing w:val="75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4.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25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  <w:spacing w:val="4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of the principal enactment is hereby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of section</w:t>
      </w:r>
      <w:r>
        <w:rPr>
          <w:sz w:val="16"/>
          <w:szCs w:val="16"/>
          <w:rFonts w:ascii="Arial" w:hAnsi="Arial" w:cs="Arial"/>
          <w:color w:val="000100"/>
          <w:spacing w:val="702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amended in subsection (1) of that section, by the repeal 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25</w:t>
      </w:r>
      <w:r>
        <w:rPr>
          <w:sz w:val="11"/>
          <w:szCs w:val="11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  <w:spacing w:val="3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of the</w:t>
      </w:r>
      <w:r>
        <w:rPr>
          <w:sz w:val="16"/>
          <w:szCs w:val="16"/>
          <w:rFonts w:ascii="Arial" w:hAnsi="Arial" w:cs="Arial"/>
          <w:color w:val="000100"/>
          <w:spacing w:val="672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paragraph (ii) thereof and the substitution therefor of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19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following:—</w:t>
      </w:r>
    </w:p>
    <w:p>
      <w:pPr>
        <w:spacing w:before="0" w:line="7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31" w:line="241" w:lineRule="exact"/>
        <w:ind w:left="4448"/>
      </w:pPr>
      <w:r>
        <w:rPr>
          <w:sz w:val="20"/>
          <w:szCs w:val="20"/>
          <w:rFonts w:ascii="Arial" w:hAnsi="Arial" w:cs="Arial"/>
          <w:color w:val="000100"/>
        </w:rPr>
        <w:t xml:space="preserve">"(ii)</w:t>
      </w:r>
      <w:r>
        <w:rPr>
          <w:sz w:val="20"/>
          <w:szCs w:val="20"/>
          <w:rFonts w:ascii="Arial" w:hAnsi="Arial" w:cs="Arial"/>
          <w:color w:val="000100"/>
          <w:spacing w:val="127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by any person on or after July 1, 2003 but prior to</w:t>
      </w:r>
    </w:p>
    <w:p>
      <w:pPr>
        <w:spacing w:before="0" w:line="235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December 31, 2007;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16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Value Added Tax (Amendment) Act, No. 15 of 2008</w:t>
      </w:r>
      <w:r>
        <w:rPr>
          <w:sz w:val="20"/>
          <w:szCs w:val="20"/>
          <w:rFonts w:ascii="Arial" w:hAnsi="Arial" w:cs="Arial"/>
          <w:color w:val="231f20"/>
          <w:spacing w:val="2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479" w:line="24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(iii)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by any person other than a Co-operative Society</w:t>
      </w:r>
    </w:p>
    <w:p>
      <w:pPr>
        <w:spacing w:before="0" w:line="235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registered under the Co-operative Societies Law,</w:t>
      </w:r>
    </w:p>
    <w:p>
      <w:pPr>
        <w:spacing w:before="0" w:line="235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No. 5 of 1972, on or after January 1, 2008.".</w:t>
      </w:r>
    </w:p>
    <w:p>
      <w:pPr>
        <w:spacing w:before="201" w:line="223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5.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25c of the principal enactment is hereby</w:t>
      </w:r>
      <w:r>
        <w:rPr>
          <w:sz w:val="20"/>
          <w:szCs w:val="20"/>
          <w:rFonts w:ascii="Arial" w:hAnsi="Arial" w:cs="Arial"/>
          <w:color w:val="00010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amended in subsection (1) of that section, as follows:—</w:t>
      </w:r>
      <w:r>
        <w:rPr>
          <w:sz w:val="20"/>
          <w:szCs w:val="20"/>
          <w:rFonts w:ascii="Arial" w:hAnsi="Arial" w:cs="Arial"/>
          <w:color w:val="000100"/>
          <w:spacing w:val="44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25c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67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by the substitution for the words "being an asset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which forms part of the leasing stocks of such</w:t>
      </w:r>
    </w:p>
    <w:p>
      <w:pPr>
        <w:spacing w:before="0" w:line="232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person" of the words "being an asset which is leased</w:t>
      </w:r>
    </w:p>
    <w:p>
      <w:pPr>
        <w:spacing w:before="0" w:line="235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under the provisions of the aforesaid Act."; and</w:t>
      </w:r>
    </w:p>
    <w:p>
      <w:pPr>
        <w:spacing w:before="226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 the addition, immediately at the end of that</w:t>
      </w:r>
    </w:p>
    <w:p>
      <w:pPr>
        <w:spacing w:before="0" w:line="232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subsection of the following:—</w:t>
      </w:r>
    </w:p>
    <w:p>
      <w:pPr>
        <w:spacing w:before="227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"For the avoidance of doubts it is hereby declared</w:t>
      </w:r>
    </w:p>
    <w:p>
      <w:pPr>
        <w:spacing w:before="0" w:line="235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that the value addition of such institution shall be</w:t>
      </w:r>
    </w:p>
    <w:p>
      <w:pPr>
        <w:spacing w:before="0" w:line="232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computed, based on the net profit or loss before</w:t>
      </w:r>
    </w:p>
    <w:p>
      <w:pPr>
        <w:spacing w:before="0" w:line="235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deducting the tax payable under this Chapter.".</w:t>
      </w:r>
    </w:p>
    <w:p>
      <w:pPr>
        <w:spacing w:before="215" w:line="216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6.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25</w:t>
      </w:r>
      <w:r>
        <w:rPr>
          <w:sz w:val="14"/>
          <w:szCs w:val="14"/>
          <w:rFonts w:ascii="Arial" w:hAnsi="Arial" w:cs="Arial"/>
          <w:color w:val="000100"/>
        </w:rPr>
        <w:t xml:space="preserve">H</w:t>
      </w:r>
      <w:r>
        <w:rPr>
          <w:sz w:val="14"/>
          <w:szCs w:val="14"/>
          <w:rFonts w:ascii="Arial" w:hAnsi="Arial" w:cs="Arial"/>
          <w:color w:val="000100"/>
          <w:spacing w:val="4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of the principal enactment is hereby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amended by the addition immediately after subsection (3)</w:t>
      </w:r>
      <w:r>
        <w:rPr>
          <w:sz w:val="20"/>
          <w:szCs w:val="20"/>
          <w:rFonts w:ascii="Arial" w:hAnsi="Arial" w:cs="Arial"/>
          <w:color w:val="00010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25</w:t>
      </w:r>
      <w:r>
        <w:rPr>
          <w:sz w:val="11"/>
          <w:szCs w:val="11"/>
          <w:rFonts w:ascii="Arial" w:hAnsi="Arial" w:cs="Arial"/>
          <w:color w:val="000100"/>
        </w:rPr>
        <w:t xml:space="preserve">H</w:t>
      </w:r>
      <w:r>
        <w:rPr>
          <w:sz w:val="11"/>
          <w:szCs w:val="11"/>
          <w:rFonts w:ascii="Arial" w:hAnsi="Arial" w:cs="Arial"/>
          <w:color w:val="000100"/>
          <w:spacing w:val="3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19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thereof, of the following new subsection:—</w:t>
      </w:r>
    </w:p>
    <w:p>
      <w:pPr>
        <w:spacing w:before="0" w:line="7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154" w:line="241" w:lineRule="exact"/>
        <w:ind w:left="311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"(4) Every person or partnership registered under this</w:t>
      </w:r>
    </w:p>
    <w:p>
      <w:pPr>
        <w:spacing w:before="0" w:line="23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Chapter shall furnish to the Commissioner-General of Inland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Revenue not later than the twentieth day of the month</w:t>
      </w:r>
    </w:p>
    <w:p>
      <w:pPr>
        <w:spacing w:before="0" w:line="232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immediately following the expiry of the relevant quarter, a</w:t>
      </w:r>
    </w:p>
    <w:p>
      <w:pPr>
        <w:spacing w:before="0" w:line="23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return in such form and containing such particulars as may</w:t>
      </w:r>
    </w:p>
    <w:p>
      <w:pPr>
        <w:spacing w:before="0" w:line="23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be specified by the Commissioner-General.”.</w:t>
      </w:r>
    </w:p>
    <w:p>
      <w:pPr>
        <w:spacing w:before="167" w:line="240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7.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26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  <w:spacing w:val="4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of the principal enactment is hereby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section 26</w:t>
      </w:r>
      <w:r>
        <w:rPr>
          <w:sz w:val="11"/>
          <w:szCs w:val="11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  <w:spacing w:val="3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of</w:t>
      </w:r>
    </w:p>
    <w:p>
      <w:pPr>
        <w:spacing w:before="0" w:line="10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follows:—</w:t>
      </w:r>
    </w:p>
    <w:p>
      <w:pPr>
        <w:spacing w:before="0" w:line="89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86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subsection (1) of that section, by the substitution</w:t>
      </w:r>
    </w:p>
    <w:p>
      <w:pPr>
        <w:spacing w:before="0" w:line="232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for the words "deduct from such payment one-third</w:t>
      </w:r>
    </w:p>
    <w:p>
      <w:pPr>
        <w:spacing w:before="0" w:line="235" w:lineRule="exact"/>
        <w:ind w:left="359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of the tax included in such payment, and" of the</w:t>
      </w:r>
    </w:p>
    <w:p>
      <w:pPr>
        <w:spacing w:before="0" w:line="232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words "deduct from such payment one-third of the</w:t>
      </w:r>
    </w:p>
    <w:p>
      <w:pPr>
        <w:spacing w:before="0" w:line="235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tax included in such payment as the ‘VAT Advance</w:t>
      </w:r>
    </w:p>
    <w:p>
      <w:pPr>
        <w:spacing w:before="0" w:line="237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Payment’, and";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Value Added Tax (Amendment) Act, No. 15 of 2008</w:t>
      </w:r>
    </w:p>
    <w:p>
      <w:pPr>
        <w:spacing w:before="481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by the repeal of the marginal note to that section,</w:t>
      </w:r>
    </w:p>
    <w:p>
      <w:pPr>
        <w:spacing w:before="0" w:line="235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and the substitution therefor of the following:—</w:t>
      </w:r>
    </w:p>
    <w:p>
      <w:pPr>
        <w:spacing w:before="226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"Deduction of VAT Advance Payments.".</w:t>
      </w:r>
    </w:p>
    <w:p>
      <w:pPr>
        <w:spacing w:before="235" w:line="207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Replacement of</w:t>
      </w:r>
      <w:r>
        <w:rPr>
          <w:sz w:val="16"/>
          <w:szCs w:val="16"/>
          <w:rFonts w:ascii="Arial" w:hAnsi="Arial" w:cs="Arial"/>
          <w:color w:val="000100"/>
          <w:spacing w:val="53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8.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48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  <w:spacing w:val="4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of the principal enactment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48</w:t>
      </w:r>
      <w:r>
        <w:rPr>
          <w:sz w:val="11"/>
          <w:szCs w:val="11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  <w:spacing w:val="3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of</w:t>
      </w:r>
      <w:r>
        <w:rPr>
          <w:sz w:val="16"/>
          <w:szCs w:val="16"/>
          <w:rFonts w:ascii="Arial" w:hAnsi="Arial" w:cs="Arial"/>
          <w:color w:val="000100"/>
          <w:spacing w:val="40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repealed and the following section substituted therefor:—</w:t>
      </w:r>
    </w:p>
    <w:p>
      <w:pPr>
        <w:spacing w:before="0" w:line="192" w:lineRule="exact"/>
        <w:ind w:left="2782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92" w:lineRule="exact"/>
        <w:ind w:left="2782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29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“Time Limit</w:t>
      </w:r>
      <w:r>
        <w:rPr>
          <w:sz w:val="16"/>
          <w:szCs w:val="16"/>
          <w:rFonts w:ascii="Arial" w:hAnsi="Arial" w:cs="Arial"/>
          <w:color w:val="000100"/>
          <w:spacing w:val="40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48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. The Commissioner-General shall not,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for the</w:t>
      </w:r>
      <w:r>
        <w:rPr>
          <w:sz w:val="16"/>
          <w:szCs w:val="16"/>
          <w:rFonts w:ascii="Arial" w:hAnsi="Arial" w:cs="Arial"/>
          <w:color w:val="000100"/>
          <w:spacing w:val="548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commence any action under sections 42, 43,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recovery of</w:t>
      </w:r>
    </w:p>
    <w:p>
      <w:pPr>
        <w:spacing w:before="0" w:line="107" w:lineRule="exact"/>
        <w:ind w:left="530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44 or 48 of this Act, for the recovery of tax in</w:t>
      </w:r>
    </w:p>
    <w:p>
      <w:pPr>
        <w:spacing w:before="0" w:line="84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the tax in</w:t>
      </w:r>
    </w:p>
    <w:p>
      <w:pPr>
        <w:spacing w:before="0" w:line="148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default.</w:t>
      </w:r>
      <w:r>
        <w:rPr>
          <w:sz w:val="16"/>
          <w:szCs w:val="16"/>
          <w:rFonts w:ascii="Arial" w:hAnsi="Arial" w:cs="Arial"/>
          <w:color w:val="000100"/>
          <w:spacing w:val="48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default where a period of five years has lapsed</w:t>
      </w:r>
    </w:p>
    <w:p>
      <w:pPr>
        <w:spacing w:before="0" w:line="235" w:lineRule="exact"/>
        <w:ind w:left="53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from the completion of three months from the</w:t>
      </w:r>
    </w:p>
    <w:p>
      <w:pPr>
        <w:spacing w:before="0" w:line="232" w:lineRule="exact"/>
        <w:ind w:left="5303"/>
      </w:pPr>
      <w:r>
        <w:rPr>
          <w:spacing w:val="9"/>
          <w:sz w:val="20"/>
          <w:szCs w:val="20"/>
          <w:rFonts w:ascii="Arial" w:hAnsi="Arial" w:cs="Arial"/>
          <w:color w:val="000100"/>
        </w:rPr>
        <w:t xml:space="preserve">end of any taxable period in which the</w:t>
      </w:r>
    </w:p>
    <w:p>
      <w:pPr>
        <w:spacing w:before="0" w:line="235" w:lineRule="exact"/>
        <w:ind w:left="530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assessment by which such tax was charged or</w:t>
      </w:r>
    </w:p>
    <w:p>
      <w:pPr>
        <w:spacing w:before="0" w:line="232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levied becomes final and conclusive under</w:t>
      </w:r>
    </w:p>
    <w:p>
      <w:pPr>
        <w:spacing w:before="0" w:line="235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section 37.".</w:t>
      </w:r>
    </w:p>
    <w:p>
      <w:pPr>
        <w:spacing w:before="211" w:line="219" w:lineRule="exact"/>
        <w:ind w:left="2782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9.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First Schedule to the principal enactment is</w:t>
      </w:r>
    </w:p>
    <w:p>
      <w:pPr>
        <w:spacing w:before="0" w:line="192" w:lineRule="exact"/>
        <w:ind w:left="2782"/>
      </w:pPr>
      <w:r>
        <w:rPr>
          <w:sz w:val="16"/>
          <w:szCs w:val="16"/>
          <w:rFonts w:ascii="Arial" w:hAnsi="Arial" w:cs="Arial"/>
          <w:color w:val="000100"/>
        </w:rPr>
        <w:t xml:space="preserve">the First</w:t>
      </w:r>
      <w:r>
        <w:rPr>
          <w:sz w:val="16"/>
          <w:szCs w:val="16"/>
          <w:rFonts w:ascii="Arial" w:hAnsi="Arial" w:cs="Arial"/>
          <w:color w:val="000100"/>
          <w:spacing w:val="8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hereby amended in Part II thereof as follows :—</w:t>
      </w:r>
    </w:p>
    <w:p>
      <w:pPr>
        <w:spacing w:before="0" w:line="192" w:lineRule="exact"/>
        <w:ind w:left="2782"/>
      </w:pPr>
      <w:r>
        <w:rPr>
          <w:sz w:val="16"/>
          <w:szCs w:val="16"/>
          <w:rFonts w:ascii="Arial" w:hAnsi="Arial" w:cs="Arial"/>
          <w:color w:val="000100"/>
        </w:rPr>
        <w:t xml:space="preserve">Schedule to the</w:t>
      </w:r>
    </w:p>
    <w:p>
      <w:pPr>
        <w:spacing w:before="0" w:line="192" w:lineRule="exact"/>
        <w:ind w:left="2782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62" w:lineRule="exact"/>
        <w:ind w:left="2782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  <w:r>
        <w:rPr>
          <w:sz w:val="16"/>
          <w:szCs w:val="16"/>
          <w:rFonts w:ascii="Arial" w:hAnsi="Arial" w:cs="Arial"/>
          <w:color w:val="000100"/>
          <w:spacing w:val="86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"(1)</w:t>
      </w:r>
      <w:r>
        <w:rPr>
          <w:sz w:val="20"/>
          <w:szCs w:val="20"/>
          <w:rFonts w:ascii="Arial" w:hAnsi="Arial" w:cs="Arial"/>
          <w:color w:val="000100"/>
          <w:spacing w:val="12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paragraph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 of that Part—</w:t>
      </w:r>
    </w:p>
    <w:p>
      <w:pPr>
        <w:spacing w:before="227" w:line="241" w:lineRule="exact"/>
        <w:ind w:left="495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in item (iv), by the substitution for the words</w:t>
      </w:r>
    </w:p>
    <w:p>
      <w:pPr>
        <w:spacing w:before="0" w:line="235" w:lineRule="exact"/>
        <w:ind w:left="536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"gold coins and temporary import of any plant,</w:t>
      </w:r>
    </w:p>
    <w:p>
      <w:pPr>
        <w:spacing w:before="0" w:line="232" w:lineRule="exact"/>
        <w:ind w:left="536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machinery or equipment or any goods to be</w:t>
      </w:r>
    </w:p>
    <w:p>
      <w:pPr>
        <w:spacing w:before="0" w:line="235" w:lineRule="exact"/>
        <w:ind w:left="536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used as exhibition materials or as materials in</w:t>
      </w:r>
    </w:p>
    <w:p>
      <w:pPr>
        <w:spacing w:before="0" w:line="232" w:lineRule="exact"/>
        <w:ind w:left="536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any technical demonstration, and which are</w:t>
      </w:r>
    </w:p>
    <w:p>
      <w:pPr>
        <w:spacing w:before="0" w:line="235" w:lineRule="exact"/>
        <w:ind w:left="5363"/>
      </w:pPr>
      <w:r>
        <w:rPr>
          <w:sz w:val="20"/>
          <w:szCs w:val="20"/>
          <w:rFonts w:ascii="Arial" w:hAnsi="Arial" w:cs="Arial"/>
          <w:color w:val="000100"/>
        </w:rPr>
        <w:t xml:space="preserve">re-exported within twelve months from the</w:t>
      </w:r>
    </w:p>
    <w:p>
      <w:pPr>
        <w:spacing w:before="0" w:line="232" w:lineRule="exact"/>
        <w:ind w:left="5363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date of import;" of the words "gold coins</w:t>
      </w:r>
    </w:p>
    <w:p>
      <w:pPr>
        <w:spacing w:before="0" w:line="235" w:lineRule="exact"/>
        <w:ind w:left="536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(effective from 17.07.2007);";</w:t>
      </w:r>
    </w:p>
    <w:p>
      <w:pPr>
        <w:spacing w:before="226" w:line="241" w:lineRule="exact"/>
        <w:ind w:left="495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in item (xii) by the substitution for the words</w:t>
      </w:r>
    </w:p>
    <w:p>
      <w:pPr>
        <w:spacing w:before="0" w:line="232" w:lineRule="exact"/>
        <w:ind w:left="536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"yarn and dyes used for handloom industry</w:t>
      </w:r>
    </w:p>
    <w:p>
      <w:pPr>
        <w:spacing w:before="0" w:line="235" w:lineRule="exact"/>
        <w:ind w:left="5363"/>
      </w:pPr>
      <w:r>
        <w:rPr>
          <w:sz w:val="20"/>
          <w:szCs w:val="20"/>
          <w:rFonts w:ascii="Arial" w:hAnsi="Arial" w:cs="Arial"/>
          <w:color w:val="000100"/>
        </w:rPr>
        <w:t xml:space="preserve">and" of the words "yarn used for the textile</w:t>
      </w:r>
    </w:p>
    <w:p>
      <w:pPr>
        <w:spacing w:before="0" w:line="232" w:lineRule="exact"/>
        <w:ind w:left="5363"/>
      </w:pPr>
      <w:r>
        <w:rPr>
          <w:sz w:val="20"/>
          <w:szCs w:val="20"/>
          <w:rFonts w:ascii="Arial" w:hAnsi="Arial" w:cs="Arial"/>
          <w:color w:val="000100"/>
        </w:rPr>
        <w:t xml:space="preserve">industry and dyes used for the handloom</w:t>
      </w:r>
    </w:p>
    <w:p>
      <w:pPr>
        <w:spacing w:before="0" w:line="235" w:lineRule="exact"/>
        <w:ind w:left="536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industry, as identified under the Harmonized</w:t>
      </w:r>
    </w:p>
    <w:p>
      <w:pPr>
        <w:spacing w:before="0" w:line="232" w:lineRule="exact"/>
        <w:ind w:left="536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Commodity Description and Coding System</w:t>
      </w:r>
    </w:p>
    <w:p>
      <w:pPr>
        <w:spacing w:before="0" w:line="235" w:lineRule="exact"/>
        <w:ind w:left="536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Numbers for Customs purposes, and (effective</w:t>
      </w:r>
    </w:p>
    <w:p>
      <w:pPr>
        <w:spacing w:before="0" w:line="237" w:lineRule="exact"/>
        <w:ind w:left="5363"/>
      </w:pPr>
      <w:r>
        <w:rPr>
          <w:sz w:val="20"/>
          <w:szCs w:val="20"/>
          <w:rFonts w:ascii="Arial" w:hAnsi="Arial" w:cs="Arial"/>
          <w:color w:val="000100"/>
        </w:rPr>
        <w:t xml:space="preserve">from 01.01.2008)”;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16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Value Added Tax (Amendment) Act, No. 15 of 2008</w:t>
      </w:r>
      <w:r>
        <w:rPr>
          <w:sz w:val="20"/>
          <w:szCs w:val="20"/>
          <w:rFonts w:ascii="Arial" w:hAnsi="Arial" w:cs="Arial"/>
          <w:color w:val="231f20"/>
          <w:spacing w:val="2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479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paragraph 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 of that Part—</w:t>
      </w:r>
    </w:p>
    <w:p>
      <w:pPr>
        <w:spacing w:before="229" w:line="241" w:lineRule="exact"/>
        <w:ind w:left="361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item (i)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) thereof, by the substitution for</w:t>
      </w:r>
    </w:p>
    <w:p>
      <w:pPr>
        <w:spacing w:before="0" w:line="232" w:lineRule="exact"/>
        <w:ind w:left="401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words "education service by an education"</w:t>
      </w:r>
    </w:p>
    <w:p>
      <w:pPr>
        <w:spacing w:before="0" w:line="235" w:lineRule="exact"/>
        <w:ind w:left="4017"/>
      </w:pPr>
      <w:r>
        <w:rPr>
          <w:spacing w:val="9"/>
          <w:sz w:val="20"/>
          <w:szCs w:val="20"/>
          <w:rFonts w:ascii="Arial" w:hAnsi="Arial" w:cs="Arial"/>
          <w:color w:val="000100"/>
        </w:rPr>
        <w:t xml:space="preserve">of the words "education service by an</w:t>
      </w:r>
    </w:p>
    <w:p>
      <w:pPr>
        <w:spacing w:before="0" w:line="237" w:lineRule="exact"/>
        <w:ind w:left="401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education (effective</w:t>
      </w:r>
      <w:r>
        <w:rPr>
          <w:sz w:val="20"/>
          <w:szCs w:val="20"/>
          <w:rFonts w:ascii="Arial" w:hAnsi="Arial" w:cs="Arial"/>
          <w:color w:val="000100"/>
          <w:spacing w:val="5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from</w:t>
      </w:r>
      <w:r>
        <w:rPr>
          <w:sz w:val="20"/>
          <w:szCs w:val="20"/>
          <w:rFonts w:ascii="Arial" w:hAnsi="Arial" w:cs="Arial"/>
          <w:color w:val="231f2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01.01.2006)";</w:t>
      </w:r>
    </w:p>
    <w:p>
      <w:pPr>
        <w:spacing w:before="229" w:line="241" w:lineRule="exact"/>
        <w:ind w:left="361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by the repeal of item (xii) and the substitution</w:t>
      </w:r>
    </w:p>
    <w:p>
      <w:pPr>
        <w:spacing w:before="0" w:line="232" w:lineRule="exact"/>
        <w:ind w:left="4017"/>
      </w:pPr>
      <w:r>
        <w:rPr>
          <w:sz w:val="20"/>
          <w:szCs w:val="20"/>
          <w:rFonts w:ascii="Arial" w:hAnsi="Arial" w:cs="Arial"/>
          <w:color w:val="000100"/>
        </w:rPr>
        <w:t xml:space="preserve">therefor of the following:—</w:t>
      </w:r>
    </w:p>
    <w:p>
      <w:pPr>
        <w:spacing w:before="193" w:line="241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"(xii)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all healthcare services provided by</w:t>
      </w:r>
    </w:p>
    <w:p>
      <w:pPr>
        <w:spacing w:before="0" w:line="232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medical institutions or professionally</w:t>
      </w:r>
    </w:p>
    <w:p>
      <w:pPr>
        <w:spacing w:before="0" w:line="235" w:lineRule="exact"/>
        <w:ind w:left="455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qualified persons providing such care</w:t>
      </w:r>
    </w:p>
    <w:p>
      <w:pPr>
        <w:spacing w:before="0" w:line="237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(effective</w:t>
      </w:r>
      <w:r>
        <w:rPr>
          <w:sz w:val="20"/>
          <w:szCs w:val="20"/>
          <w:rFonts w:ascii="Arial" w:hAnsi="Arial" w:cs="Arial"/>
          <w:color w:val="000100"/>
          <w:spacing w:val="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from</w:t>
      </w:r>
      <w:r>
        <w:rPr>
          <w:sz w:val="20"/>
          <w:szCs w:val="20"/>
          <w:rFonts w:ascii="Arial" w:hAnsi="Arial" w:cs="Arial"/>
          <w:color w:val="231f20"/>
          <w:spacing w:val="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01.07.2007)”;</w:t>
      </w:r>
    </w:p>
    <w:p>
      <w:pPr>
        <w:spacing w:before="229" w:line="241" w:lineRule="exact"/>
        <w:ind w:left="362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by the addition immediately after item (xxi),</w:t>
      </w:r>
    </w:p>
    <w:p>
      <w:pPr>
        <w:spacing w:before="0" w:line="232" w:lineRule="exact"/>
        <w:ind w:left="4017"/>
      </w:pPr>
      <w:r>
        <w:rPr>
          <w:sz w:val="20"/>
          <w:szCs w:val="20"/>
          <w:rFonts w:ascii="Arial" w:hAnsi="Arial" w:cs="Arial"/>
          <w:color w:val="000100"/>
        </w:rPr>
        <w:t xml:space="preserve">the following:—</w:t>
      </w:r>
    </w:p>
    <w:p>
      <w:pPr>
        <w:spacing w:before="179" w:line="241" w:lineRule="exact"/>
        <w:ind w:left="3971"/>
      </w:pPr>
      <w:r>
        <w:rPr>
          <w:sz w:val="20"/>
          <w:szCs w:val="20"/>
          <w:rFonts w:ascii="Arial" w:hAnsi="Arial" w:cs="Arial"/>
          <w:color w:val="000100"/>
        </w:rPr>
        <w:t xml:space="preserve">"(xxii)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15"/>
          <w:sz w:val="20"/>
          <w:szCs w:val="20"/>
          <w:rFonts w:ascii="Arial" w:hAnsi="Arial" w:cs="Arial"/>
          <w:color w:val="000100"/>
        </w:rPr>
        <w:t xml:space="preserve">clay roof tiles (effective</w:t>
      </w:r>
      <w:r>
        <w:rPr>
          <w:sz w:val="20"/>
          <w:szCs w:val="20"/>
          <w:rFonts w:ascii="Arial" w:hAnsi="Arial" w:cs="Arial"/>
          <w:color w:val="000100"/>
          <w:spacing w:val="6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from</w:t>
      </w:r>
    </w:p>
    <w:p>
      <w:pPr>
        <w:spacing w:before="0" w:line="235" w:lineRule="exact"/>
        <w:ind w:left="4617"/>
      </w:pPr>
      <w:r>
        <w:rPr>
          <w:spacing w:val="8"/>
          <w:sz w:val="20"/>
          <w:szCs w:val="20"/>
          <w:rFonts w:ascii="Arial" w:hAnsi="Arial" w:cs="Arial"/>
          <w:color w:val="000100"/>
        </w:rPr>
        <w:t xml:space="preserve">01.07.2007) or chemical naptha</w:t>
      </w:r>
    </w:p>
    <w:p>
      <w:pPr>
        <w:spacing w:before="0" w:line="232" w:lineRule="exact"/>
        <w:ind w:left="4617"/>
      </w:pPr>
      <w:r>
        <w:rPr>
          <w:sz w:val="20"/>
          <w:szCs w:val="20"/>
          <w:rFonts w:ascii="Arial" w:hAnsi="Arial" w:cs="Arial"/>
          <w:color w:val="000100"/>
        </w:rPr>
        <w:t xml:space="preserve">(effective from 17.07.2007), to the</w:t>
      </w:r>
    </w:p>
    <w:p>
      <w:pPr>
        <w:spacing w:before="0" w:line="235" w:lineRule="exact"/>
        <w:ind w:left="4617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extent that such clay roof tiles or</w:t>
      </w:r>
    </w:p>
    <w:p>
      <w:pPr>
        <w:spacing w:before="0" w:line="232" w:lineRule="exact"/>
        <w:ind w:left="461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chemical naptha are manufactured in</w:t>
      </w:r>
    </w:p>
    <w:p>
      <w:pPr>
        <w:spacing w:before="0" w:line="235" w:lineRule="exact"/>
        <w:ind w:left="4617"/>
      </w:pPr>
      <w:r>
        <w:rPr>
          <w:sz w:val="20"/>
          <w:szCs w:val="20"/>
          <w:rFonts w:ascii="Arial" w:hAnsi="Arial" w:cs="Arial"/>
          <w:color w:val="000100"/>
        </w:rPr>
        <w:t xml:space="preserve">Sri Lanka;</w:t>
      </w:r>
    </w:p>
    <w:p>
      <w:pPr>
        <w:spacing w:before="152" w:line="241" w:lineRule="exact"/>
        <w:ind w:left="3985"/>
      </w:pPr>
      <w:r>
        <w:rPr>
          <w:sz w:val="20"/>
          <w:szCs w:val="20"/>
          <w:rFonts w:ascii="Arial" w:hAnsi="Arial" w:cs="Arial"/>
          <w:color w:val="000100"/>
        </w:rPr>
        <w:t xml:space="preserve">(xxiii)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unprocessed agricultural, horticultural</w:t>
      </w:r>
    </w:p>
    <w:p>
      <w:pPr>
        <w:spacing w:before="0" w:line="235" w:lineRule="exact"/>
        <w:ind w:left="4617"/>
      </w:pPr>
      <w:r>
        <w:rPr>
          <w:spacing w:val="10"/>
          <w:sz w:val="20"/>
          <w:szCs w:val="20"/>
          <w:rFonts w:ascii="Arial" w:hAnsi="Arial" w:cs="Arial"/>
          <w:color w:val="000100"/>
        </w:rPr>
        <w:t xml:space="preserve">or fishing products produced in</w:t>
      </w:r>
    </w:p>
    <w:p>
      <w:pPr>
        <w:spacing w:before="0" w:line="232" w:lineRule="exact"/>
        <w:ind w:left="461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Sri Lanka, including the local supply</w:t>
      </w:r>
    </w:p>
    <w:p>
      <w:pPr>
        <w:spacing w:before="0" w:line="235" w:lineRule="exact"/>
        <w:ind w:left="4617"/>
      </w:pPr>
      <w:r>
        <w:rPr>
          <w:sz w:val="20"/>
          <w:szCs w:val="20"/>
          <w:rFonts w:ascii="Arial" w:hAnsi="Arial" w:cs="Arial"/>
          <w:color w:val="000100"/>
        </w:rPr>
        <w:t xml:space="preserve">of</w:t>
      </w:r>
      <w:r>
        <w:rPr>
          <w:sz w:val="20"/>
          <w:szCs w:val="20"/>
          <w:rFonts w:ascii="Arial" w:hAnsi="Arial" w:cs="Arial"/>
          <w:color w:val="000100"/>
          <w:spacing w:val="24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unprocessed</w:t>
      </w:r>
      <w:r>
        <w:rPr>
          <w:sz w:val="20"/>
          <w:szCs w:val="20"/>
          <w:rFonts w:ascii="Arial" w:hAnsi="Arial" w:cs="Arial"/>
          <w:color w:val="000100"/>
          <w:spacing w:val="240"/>
        </w:rPr>
        <w:t xml:space="preserve"> </w:t>
      </w:r>
      <w:r>
        <w:rPr>
          <w:spacing w:val="8"/>
          <w:sz w:val="20"/>
          <w:szCs w:val="20"/>
          <w:rFonts w:ascii="Arial" w:hAnsi="Arial" w:cs="Arial"/>
          <w:color w:val="000100"/>
        </w:rPr>
        <w:t xml:space="preserve">agricultural,</w:t>
      </w:r>
    </w:p>
    <w:p>
      <w:pPr>
        <w:spacing w:before="0" w:line="232" w:lineRule="exact"/>
        <w:ind w:left="461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horticultural or fishing products where</w:t>
      </w:r>
    </w:p>
    <w:p>
      <w:pPr>
        <w:spacing w:before="0" w:line="235" w:lineRule="exact"/>
        <w:ind w:left="461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value added tax has not been collected</w:t>
      </w:r>
    </w:p>
    <w:p>
      <w:pPr>
        <w:spacing w:before="0" w:line="232" w:lineRule="exact"/>
        <w:ind w:left="4617"/>
      </w:pPr>
      <w:r>
        <w:rPr>
          <w:sz w:val="20"/>
          <w:szCs w:val="20"/>
          <w:rFonts w:ascii="Arial" w:hAnsi="Arial" w:cs="Arial"/>
          <w:color w:val="000100"/>
        </w:rPr>
        <w:t xml:space="preserve">or paid to the Department of Inland</w:t>
      </w:r>
    </w:p>
    <w:p>
      <w:pPr>
        <w:spacing w:before="0" w:line="235" w:lineRule="exact"/>
        <w:ind w:left="461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Revenue on or after 01.07.2007;</w:t>
      </w:r>
    </w:p>
    <w:p>
      <w:pPr>
        <w:spacing w:before="152" w:line="241" w:lineRule="exact"/>
        <w:ind w:left="4002"/>
      </w:pPr>
      <w:r>
        <w:rPr>
          <w:sz w:val="20"/>
          <w:szCs w:val="20"/>
          <w:rFonts w:ascii="Arial" w:hAnsi="Arial" w:cs="Arial"/>
          <w:color w:val="000100"/>
        </w:rPr>
        <w:t xml:space="preserve">(xxiv)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unprocessed prawns produced in Sri</w:t>
      </w:r>
    </w:p>
    <w:p>
      <w:pPr>
        <w:spacing w:before="0" w:line="232" w:lineRule="exact"/>
        <w:ind w:left="4617"/>
      </w:pPr>
      <w:r>
        <w:rPr>
          <w:sz w:val="20"/>
          <w:szCs w:val="20"/>
          <w:rFonts w:ascii="Arial" w:hAnsi="Arial" w:cs="Arial"/>
          <w:color w:val="000100"/>
        </w:rPr>
        <w:t xml:space="preserve">Lanka, including the local supply of</w:t>
      </w:r>
    </w:p>
    <w:p>
      <w:pPr>
        <w:spacing w:before="0" w:line="235" w:lineRule="exact"/>
        <w:ind w:left="4617"/>
      </w:pPr>
      <w:r>
        <w:rPr>
          <w:sz w:val="20"/>
          <w:szCs w:val="20"/>
          <w:rFonts w:ascii="Arial" w:hAnsi="Arial" w:cs="Arial"/>
          <w:color w:val="000100"/>
        </w:rPr>
        <w:t xml:space="preserve">unprocessed prawns, where value</w:t>
      </w:r>
    </w:p>
    <w:p>
      <w:pPr>
        <w:spacing w:before="0" w:line="232" w:lineRule="exact"/>
        <w:ind w:left="4617"/>
      </w:pPr>
      <w:r>
        <w:rPr>
          <w:sz w:val="20"/>
          <w:szCs w:val="20"/>
          <w:rFonts w:ascii="Arial" w:hAnsi="Arial" w:cs="Arial"/>
          <w:color w:val="000100"/>
        </w:rPr>
        <w:t xml:space="preserve">added tax has not been collected or</w:t>
      </w:r>
    </w:p>
    <w:p>
      <w:pPr>
        <w:spacing w:before="0" w:line="235" w:lineRule="exact"/>
        <w:ind w:left="4617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paid to the Department of Inland</w:t>
      </w:r>
    </w:p>
    <w:p>
      <w:pPr>
        <w:spacing w:before="0" w:line="232" w:lineRule="exact"/>
        <w:ind w:left="461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Revenue on or after January 1, 2004</w:t>
      </w:r>
    </w:p>
    <w:p>
      <w:pPr>
        <w:spacing w:before="0" w:line="237" w:lineRule="exact"/>
        <w:ind w:left="4617"/>
      </w:pPr>
      <w:r>
        <w:rPr>
          <w:sz w:val="20"/>
          <w:szCs w:val="20"/>
          <w:rFonts w:ascii="Arial" w:hAnsi="Arial" w:cs="Arial"/>
          <w:color w:val="000100"/>
        </w:rPr>
        <w:t xml:space="preserve">(effective</w:t>
      </w:r>
      <w:r>
        <w:rPr>
          <w:sz w:val="20"/>
          <w:szCs w:val="20"/>
          <w:rFonts w:ascii="Arial" w:hAnsi="Arial" w:cs="Arial"/>
          <w:color w:val="000100"/>
          <w:spacing w:val="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from</w:t>
      </w:r>
      <w:r>
        <w:rPr>
          <w:sz w:val="20"/>
          <w:szCs w:val="20"/>
          <w:rFonts w:ascii="Arial" w:hAnsi="Arial" w:cs="Arial"/>
          <w:color w:val="231f20"/>
          <w:spacing w:val="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01.01.2008);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Value Added Tax (Amendment) Act, No. 15 of 2008</w:t>
      </w:r>
    </w:p>
    <w:p>
      <w:pPr>
        <w:spacing w:before="488" w:line="241" w:lineRule="exact"/>
        <w:ind w:left="5288"/>
      </w:pPr>
      <w:r>
        <w:rPr>
          <w:sz w:val="20"/>
          <w:szCs w:val="20"/>
          <w:rFonts w:ascii="Arial" w:hAnsi="Arial" w:cs="Arial"/>
          <w:color w:val="000100"/>
        </w:rPr>
        <w:t xml:space="preserve">(xxv)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9"/>
          <w:sz w:val="20"/>
          <w:szCs w:val="20"/>
          <w:rFonts w:ascii="Arial" w:hAnsi="Arial" w:cs="Arial"/>
          <w:color w:val="000100"/>
        </w:rPr>
        <w:t xml:space="preserve">imported rattans (effective</w:t>
      </w:r>
      <w:r>
        <w:rPr>
          <w:sz w:val="20"/>
          <w:szCs w:val="20"/>
          <w:rFonts w:ascii="Arial" w:hAnsi="Arial" w:cs="Arial"/>
          <w:color w:val="000100"/>
          <w:spacing w:val="5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from</w:t>
      </w:r>
    </w:p>
    <w:p>
      <w:pPr>
        <w:spacing w:before="11" w:line="241" w:lineRule="exact"/>
        <w:ind w:left="5903"/>
      </w:pPr>
      <w:r>
        <w:rPr>
          <w:sz w:val="20"/>
          <w:szCs w:val="20"/>
          <w:rFonts w:ascii="Arial" w:hAnsi="Arial" w:cs="Arial"/>
          <w:color w:val="000100"/>
        </w:rPr>
        <w:t xml:space="preserve">01.07.2007);</w:t>
      </w:r>
    </w:p>
    <w:p>
      <w:pPr>
        <w:spacing w:before="262" w:line="241" w:lineRule="exact"/>
        <w:ind w:left="5228"/>
      </w:pPr>
      <w:r>
        <w:rPr>
          <w:sz w:val="20"/>
          <w:szCs w:val="20"/>
          <w:rFonts w:ascii="Arial" w:hAnsi="Arial" w:cs="Arial"/>
          <w:color w:val="000100"/>
        </w:rPr>
        <w:t xml:space="preserve">(xxvi)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locally produced dairy products out of</w:t>
      </w:r>
    </w:p>
    <w:p>
      <w:pPr>
        <w:spacing w:before="11" w:line="241" w:lineRule="exact"/>
        <w:ind w:left="59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locally produced fresh milk in so far as</w:t>
      </w:r>
    </w:p>
    <w:p>
      <w:pPr>
        <w:spacing w:before="11" w:line="241" w:lineRule="exact"/>
        <w:ind w:left="59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such milk is produced in Sri Lanka and</w:t>
      </w:r>
    </w:p>
    <w:p>
      <w:pPr>
        <w:spacing w:before="11" w:line="241" w:lineRule="exact"/>
        <w:ind w:left="5903"/>
      </w:pPr>
      <w:r>
        <w:rPr>
          <w:spacing w:val="15"/>
          <w:sz w:val="20"/>
          <w:szCs w:val="20"/>
          <w:rFonts w:ascii="Arial" w:hAnsi="Arial" w:cs="Arial"/>
          <w:color w:val="000100"/>
        </w:rPr>
        <w:t xml:space="preserve">locally produced rice products</w:t>
      </w:r>
    </w:p>
    <w:p>
      <w:pPr>
        <w:spacing w:before="11" w:line="241" w:lineRule="exact"/>
        <w:ind w:left="590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containing rice produced in Sri Lanka</w:t>
      </w:r>
    </w:p>
    <w:p>
      <w:pPr>
        <w:spacing w:before="10" w:line="241" w:lineRule="exact"/>
        <w:ind w:left="5903"/>
      </w:pPr>
      <w:r>
        <w:rPr>
          <w:sz w:val="20"/>
          <w:szCs w:val="20"/>
          <w:rFonts w:ascii="Arial" w:hAnsi="Arial" w:cs="Arial"/>
          <w:color w:val="000100"/>
        </w:rPr>
        <w:t xml:space="preserve">(effective</w:t>
      </w:r>
      <w:r>
        <w:rPr>
          <w:sz w:val="20"/>
          <w:szCs w:val="20"/>
          <w:rFonts w:ascii="Arial" w:hAnsi="Arial" w:cs="Arial"/>
          <w:color w:val="000100"/>
          <w:spacing w:val="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from</w:t>
      </w:r>
      <w:r>
        <w:rPr>
          <w:sz w:val="20"/>
          <w:szCs w:val="20"/>
          <w:rFonts w:ascii="Arial" w:hAnsi="Arial" w:cs="Arial"/>
          <w:color w:val="231f20"/>
          <w:spacing w:val="-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01.01.2008); and</w:t>
      </w:r>
    </w:p>
    <w:p>
      <w:pPr>
        <w:spacing w:before="263" w:line="241" w:lineRule="exact"/>
        <w:ind w:left="5168"/>
      </w:pPr>
      <w:r>
        <w:rPr>
          <w:sz w:val="20"/>
          <w:szCs w:val="20"/>
          <w:rFonts w:ascii="Arial" w:hAnsi="Arial" w:cs="Arial"/>
          <w:color w:val="000100"/>
        </w:rPr>
        <w:t xml:space="preserve">(xxvii)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locally manufactured sugar (effective</w:t>
      </w:r>
    </w:p>
    <w:p>
      <w:pPr>
        <w:spacing w:before="10" w:line="241" w:lineRule="exact"/>
        <w:ind w:left="5903"/>
      </w:pPr>
      <w:r>
        <w:rPr>
          <w:sz w:val="20"/>
          <w:szCs w:val="20"/>
          <w:rFonts w:ascii="Arial" w:hAnsi="Arial" w:cs="Arial"/>
          <w:color w:val="231f20"/>
        </w:rPr>
        <w:t xml:space="preserve">from</w:t>
      </w:r>
      <w:r>
        <w:rPr>
          <w:sz w:val="20"/>
          <w:szCs w:val="20"/>
          <w:rFonts w:ascii="Arial" w:hAnsi="Arial" w:cs="Arial"/>
          <w:color w:val="231f20"/>
          <w:spacing w:val="4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01.01.2008).";</w:t>
      </w:r>
    </w:p>
    <w:p>
      <w:pPr>
        <w:spacing w:before="262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11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paragraph 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pacing w:val="5"/>
          <w:sz w:val="20"/>
          <w:szCs w:val="20"/>
          <w:rFonts w:ascii="Arial" w:hAnsi="Arial" w:cs="Arial"/>
          <w:color w:val="000100"/>
        </w:rPr>
        <w:t xml:space="preserve">) of that Part, by the addition</w:t>
      </w:r>
    </w:p>
    <w:p>
      <w:pPr>
        <w:spacing w:before="11" w:line="241" w:lineRule="exact"/>
        <w:ind w:left="4942"/>
      </w:pPr>
      <w:r>
        <w:rPr>
          <w:sz w:val="20"/>
          <w:szCs w:val="20"/>
          <w:rFonts w:ascii="Arial" w:hAnsi="Arial" w:cs="Arial"/>
          <w:color w:val="000100"/>
        </w:rPr>
        <w:t xml:space="preserve">immediately after item (xviii) of the following:—</w:t>
      </w:r>
    </w:p>
    <w:p>
      <w:pPr>
        <w:spacing w:before="262" w:line="241" w:lineRule="exact"/>
        <w:ind w:left="5257"/>
      </w:pPr>
      <w:r>
        <w:rPr>
          <w:sz w:val="20"/>
          <w:szCs w:val="20"/>
          <w:rFonts w:ascii="Arial" w:hAnsi="Arial" w:cs="Arial"/>
          <w:color w:val="000100"/>
        </w:rPr>
        <w:t xml:space="preserve">"(xix)</w:t>
      </w:r>
      <w:r>
        <w:rPr>
          <w:sz w:val="20"/>
          <w:szCs w:val="20"/>
          <w:rFonts w:ascii="Arial" w:hAnsi="Arial" w:cs="Arial"/>
          <w:color w:val="000100"/>
          <w:spacing w:val="13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6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plant, machinery or equipment of</w:t>
      </w:r>
    </w:p>
    <w:p>
      <w:pPr>
        <w:spacing w:before="11" w:line="241" w:lineRule="exact"/>
        <w:ind w:left="6263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high value to be used for any</w:t>
      </w:r>
    </w:p>
    <w:p>
      <w:pPr>
        <w:spacing w:before="10" w:line="241" w:lineRule="exact"/>
        <w:ind w:left="6263"/>
      </w:pPr>
      <w:r>
        <w:rPr>
          <w:sz w:val="20"/>
          <w:szCs w:val="20"/>
          <w:rFonts w:ascii="Arial" w:hAnsi="Arial" w:cs="Arial"/>
          <w:color w:val="000100"/>
        </w:rPr>
        <w:t xml:space="preserve">project; or</w:t>
      </w:r>
    </w:p>
    <w:p>
      <w:pPr>
        <w:spacing w:before="262" w:line="241" w:lineRule="exact"/>
        <w:ind w:left="591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5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goods to be used as exhibition</w:t>
      </w:r>
    </w:p>
    <w:p>
      <w:pPr>
        <w:spacing w:before="11" w:line="241" w:lineRule="exact"/>
        <w:ind w:left="6263"/>
      </w:pPr>
      <w:r>
        <w:rPr>
          <w:sz w:val="20"/>
          <w:szCs w:val="20"/>
          <w:rFonts w:ascii="Arial" w:hAnsi="Arial" w:cs="Arial"/>
          <w:color w:val="000100"/>
        </w:rPr>
        <w:t xml:space="preserve">material or as materials in any</w:t>
      </w:r>
    </w:p>
    <w:p>
      <w:pPr>
        <w:spacing w:before="10" w:line="241" w:lineRule="exact"/>
        <w:ind w:left="626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technical demonstration.</w:t>
      </w:r>
    </w:p>
    <w:p>
      <w:pPr>
        <w:spacing w:before="263" w:line="241" w:lineRule="exact"/>
        <w:ind w:left="5903"/>
      </w:pPr>
      <w:r>
        <w:rPr>
          <w:sz w:val="20"/>
          <w:szCs w:val="20"/>
          <w:rFonts w:ascii="Arial" w:hAnsi="Arial" w:cs="Arial"/>
          <w:color w:val="000100"/>
        </w:rPr>
        <w:t xml:space="preserve">and which are re-exported after the</w:t>
      </w:r>
    </w:p>
    <w:p>
      <w:pPr>
        <w:spacing w:before="10" w:line="241" w:lineRule="exact"/>
        <w:ind w:left="590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completion of such project, exhibition</w:t>
      </w:r>
    </w:p>
    <w:p>
      <w:pPr>
        <w:spacing w:before="11" w:line="241" w:lineRule="exact"/>
        <w:ind w:left="59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or demonstration, as the case may be,</w:t>
      </w:r>
    </w:p>
    <w:p>
      <w:pPr>
        <w:spacing w:before="10" w:line="241" w:lineRule="exact"/>
        <w:ind w:left="590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and in respect of which tax is differed</w:t>
      </w:r>
    </w:p>
    <w:p>
      <w:pPr>
        <w:spacing w:before="10" w:line="241" w:lineRule="exact"/>
        <w:ind w:left="59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terms of paragraph 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) of the second</w:t>
      </w:r>
    </w:p>
    <w:p>
      <w:pPr>
        <w:spacing w:before="11" w:line="241" w:lineRule="exact"/>
        <w:ind w:left="590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proviso to subsection (3) of section 2</w:t>
      </w:r>
    </w:p>
    <w:p>
      <w:pPr>
        <w:spacing w:before="11" w:line="241" w:lineRule="exact"/>
        <w:ind w:left="5903"/>
      </w:pPr>
      <w:r>
        <w:rPr>
          <w:sz w:val="20"/>
          <w:szCs w:val="20"/>
          <w:rFonts w:ascii="Arial" w:hAnsi="Arial" w:cs="Arial"/>
          <w:color w:val="000100"/>
        </w:rPr>
        <w:t xml:space="preserve">(effective</w:t>
      </w:r>
      <w:r>
        <w:rPr>
          <w:sz w:val="20"/>
          <w:szCs w:val="20"/>
          <w:rFonts w:ascii="Arial" w:hAnsi="Arial" w:cs="Arial"/>
          <w:color w:val="000100"/>
          <w:spacing w:val="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from</w:t>
      </w:r>
      <w:r>
        <w:rPr>
          <w:sz w:val="20"/>
          <w:szCs w:val="20"/>
          <w:rFonts w:ascii="Arial" w:hAnsi="Arial" w:cs="Arial"/>
          <w:color w:val="231f20"/>
          <w:spacing w:val="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17.07.2007);</w:t>
      </w:r>
    </w:p>
    <w:p>
      <w:pPr>
        <w:spacing w:before="262" w:line="241" w:lineRule="exact"/>
        <w:ind w:left="5394"/>
      </w:pPr>
      <w:r>
        <w:rPr>
          <w:sz w:val="20"/>
          <w:szCs w:val="20"/>
          <w:rFonts w:ascii="Arial" w:hAnsi="Arial" w:cs="Arial"/>
          <w:color w:val="000100"/>
        </w:rPr>
        <w:t xml:space="preserve">(xx)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aircraft engines or aircraft spare parts</w:t>
      </w:r>
    </w:p>
    <w:p>
      <w:pPr>
        <w:spacing w:before="10" w:line="241" w:lineRule="exact"/>
        <w:ind w:left="59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identified under specified Harmonized</w:t>
      </w:r>
    </w:p>
    <w:p>
      <w:pPr>
        <w:spacing w:before="11" w:line="241" w:lineRule="exact"/>
        <w:ind w:left="5903"/>
      </w:pPr>
      <w:r>
        <w:rPr>
          <w:sz w:val="20"/>
          <w:szCs w:val="20"/>
          <w:rFonts w:ascii="Arial" w:hAnsi="Arial" w:cs="Arial"/>
          <w:color w:val="000100"/>
        </w:rPr>
        <w:t xml:space="preserve">Commodity Description and Coding</w:t>
      </w:r>
    </w:p>
    <w:p>
      <w:pPr>
        <w:spacing w:before="11" w:line="241" w:lineRule="exact"/>
        <w:ind w:left="590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System Numbers for Customs purposes</w:t>
      </w:r>
    </w:p>
    <w:p>
      <w:pPr>
        <w:spacing w:before="10" w:line="241" w:lineRule="exact"/>
        <w:ind w:left="5903"/>
      </w:pPr>
      <w:r>
        <w:rPr>
          <w:sz w:val="20"/>
          <w:szCs w:val="20"/>
          <w:rFonts w:ascii="Arial" w:hAnsi="Arial" w:cs="Arial"/>
          <w:color w:val="000100"/>
        </w:rPr>
        <w:t xml:space="preserve">(effective</w:t>
      </w:r>
      <w:r>
        <w:rPr>
          <w:sz w:val="20"/>
          <w:szCs w:val="20"/>
          <w:rFonts w:ascii="Arial" w:hAnsi="Arial" w:cs="Arial"/>
          <w:color w:val="000100"/>
          <w:spacing w:val="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from</w:t>
      </w:r>
      <w:r>
        <w:rPr>
          <w:sz w:val="20"/>
          <w:szCs w:val="20"/>
          <w:rFonts w:ascii="Arial" w:hAnsi="Arial" w:cs="Arial"/>
          <w:color w:val="231f20"/>
          <w:spacing w:val="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17.07.2007);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16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Value Added Tax (Amendment) Act, No. 15 of 2008</w:t>
      </w:r>
      <w:r>
        <w:rPr>
          <w:sz w:val="20"/>
          <w:szCs w:val="20"/>
          <w:rFonts w:ascii="Arial" w:hAnsi="Arial" w:cs="Arial"/>
          <w:color w:val="231f20"/>
          <w:spacing w:val="2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</w:t>
      </w:r>
    </w:p>
    <w:p>
      <w:pPr>
        <w:spacing w:before="479" w:line="241" w:lineRule="exact"/>
        <w:ind w:left="3985"/>
      </w:pPr>
      <w:r>
        <w:rPr>
          <w:sz w:val="20"/>
          <w:szCs w:val="20"/>
          <w:rFonts w:ascii="Arial" w:hAnsi="Arial" w:cs="Arial"/>
          <w:color w:val="000100"/>
        </w:rPr>
        <w:t xml:space="preserve">(xxi)</w:t>
      </w:r>
      <w:r>
        <w:rPr>
          <w:sz w:val="20"/>
          <w:szCs w:val="20"/>
          <w:rFonts w:ascii="Arial" w:hAnsi="Arial" w:cs="Arial"/>
          <w:color w:val="000100"/>
          <w:spacing w:val="12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rattans under HS Code No. 1401.20</w:t>
      </w:r>
    </w:p>
    <w:p>
      <w:pPr>
        <w:spacing w:before="0" w:line="240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(effective</w:t>
      </w:r>
      <w:r>
        <w:rPr>
          <w:sz w:val="20"/>
          <w:szCs w:val="20"/>
          <w:rFonts w:ascii="Arial" w:hAnsi="Arial" w:cs="Arial"/>
          <w:color w:val="000100"/>
          <w:spacing w:val="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from</w:t>
      </w:r>
      <w:r>
        <w:rPr>
          <w:sz w:val="20"/>
          <w:szCs w:val="20"/>
          <w:rFonts w:ascii="Arial" w:hAnsi="Arial" w:cs="Arial"/>
          <w:color w:val="231f20"/>
          <w:spacing w:val="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01.07.2007);</w:t>
      </w:r>
    </w:p>
    <w:p>
      <w:pPr>
        <w:spacing w:before="239" w:line="241" w:lineRule="exact"/>
        <w:ind w:left="3925"/>
      </w:pPr>
      <w:r>
        <w:rPr>
          <w:sz w:val="20"/>
          <w:szCs w:val="20"/>
          <w:rFonts w:ascii="Arial" w:hAnsi="Arial" w:cs="Arial"/>
          <w:color w:val="000100"/>
        </w:rPr>
        <w:t xml:space="preserve">(xxii)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plant and machinery by an undertaking</w:t>
      </w:r>
    </w:p>
    <w:p>
      <w:pPr>
        <w:spacing w:before="0" w:line="240" w:lineRule="exact"/>
        <w:ind w:left="4557"/>
      </w:pPr>
      <w:r>
        <w:rPr>
          <w:spacing w:val="10"/>
          <w:sz w:val="20"/>
          <w:szCs w:val="20"/>
          <w:rFonts w:ascii="Arial" w:hAnsi="Arial" w:cs="Arial"/>
          <w:color w:val="000100"/>
        </w:rPr>
        <w:t xml:space="preserve">qualified for a tax holiday under</w:t>
      </w:r>
    </w:p>
    <w:p>
      <w:pPr>
        <w:spacing w:before="0" w:line="240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section 24</w:t>
      </w:r>
      <w:r>
        <w:rPr>
          <w:sz w:val="14"/>
          <w:szCs w:val="14"/>
          <w:rFonts w:ascii="Arial" w:hAnsi="Arial" w:cs="Arial"/>
          <w:color w:val="000100"/>
        </w:rPr>
        <w:t xml:space="preserve">C</w:t>
      </w:r>
      <w:r>
        <w:rPr>
          <w:sz w:val="14"/>
          <w:szCs w:val="14"/>
          <w:rFonts w:ascii="Arial" w:hAnsi="Arial" w:cs="Arial"/>
          <w:color w:val="000100"/>
          <w:spacing w:val="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 the Inland Revenue Act,</w:t>
      </w:r>
    </w:p>
    <w:p>
      <w:pPr>
        <w:spacing w:before="0" w:line="239" w:lineRule="exact"/>
        <w:ind w:left="4557"/>
      </w:pPr>
      <w:r>
        <w:rPr>
          <w:spacing w:val="11"/>
          <w:sz w:val="20"/>
          <w:szCs w:val="20"/>
          <w:rFonts w:ascii="Arial" w:hAnsi="Arial" w:cs="Arial"/>
          <w:color w:val="000100"/>
        </w:rPr>
        <w:t xml:space="preserve">No. 10 of 2006, for use by such</w:t>
      </w:r>
    </w:p>
    <w:p>
      <w:pPr>
        <w:spacing w:before="0" w:line="240" w:lineRule="exact"/>
        <w:ind w:left="4557"/>
      </w:pPr>
      <w:r>
        <w:rPr>
          <w:spacing w:val="12"/>
          <w:sz w:val="20"/>
          <w:szCs w:val="20"/>
          <w:rFonts w:ascii="Arial" w:hAnsi="Arial" w:cs="Arial"/>
          <w:color w:val="000100"/>
        </w:rPr>
        <w:t xml:space="preserve">undertaking for the  purpose of</w:t>
      </w:r>
    </w:p>
    <w:p>
      <w:pPr>
        <w:spacing w:before="0" w:line="240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manufacturing or for the provision of</w:t>
      </w:r>
    </w:p>
    <w:p>
      <w:pPr>
        <w:spacing w:before="0" w:line="239" w:lineRule="exact"/>
        <w:ind w:left="45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services. (effective</w:t>
      </w:r>
      <w:r>
        <w:rPr>
          <w:sz w:val="20"/>
          <w:szCs w:val="20"/>
          <w:rFonts w:ascii="Arial" w:hAnsi="Arial" w:cs="Arial"/>
          <w:color w:val="00010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from</w:t>
      </w:r>
      <w:r>
        <w:rPr>
          <w:sz w:val="20"/>
          <w:szCs w:val="20"/>
          <w:rFonts w:ascii="Arial" w:hAnsi="Arial" w:cs="Arial"/>
          <w:color w:val="231f20"/>
          <w:spacing w:val="-1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01.01.2008)";</w:t>
      </w:r>
    </w:p>
    <w:p>
      <w:pPr>
        <w:spacing w:before="239" w:line="241" w:lineRule="exact"/>
        <w:ind w:left="3865"/>
      </w:pPr>
      <w:r>
        <w:rPr>
          <w:sz w:val="20"/>
          <w:szCs w:val="20"/>
          <w:rFonts w:ascii="Arial" w:hAnsi="Arial" w:cs="Arial"/>
          <w:color w:val="000100"/>
        </w:rPr>
        <w:t xml:space="preserve">(xxiii)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goods for any strategic development</w:t>
      </w:r>
    </w:p>
    <w:p>
      <w:pPr>
        <w:spacing w:before="0" w:line="239" w:lineRule="exact"/>
        <w:ind w:left="455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project or specified project referred to</w:t>
      </w:r>
    </w:p>
    <w:p>
      <w:pPr>
        <w:spacing w:before="0" w:line="240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in paragraph 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 with the approval of</w:t>
      </w:r>
    </w:p>
    <w:p>
      <w:pPr>
        <w:spacing w:before="0" w:line="239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the Minister of Finance.”;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(4)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by the insertion immediately after paragraph 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 of</w:t>
      </w:r>
    </w:p>
    <w:p>
      <w:pPr>
        <w:spacing w:before="0" w:line="24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that Part, the following new paragraph :—</w:t>
      </w:r>
    </w:p>
    <w:p>
      <w:pPr>
        <w:spacing w:before="238" w:line="241" w:lineRule="exact"/>
        <w:ind w:left="3582"/>
      </w:pPr>
      <w:r>
        <w:rPr>
          <w:sz w:val="20"/>
          <w:szCs w:val="20"/>
          <w:rFonts w:ascii="Arial" w:hAnsi="Arial" w:cs="Arial"/>
          <w:color w:val="000100"/>
        </w:rPr>
        <w:t xml:space="preserve">"(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supply of —</w:t>
      </w:r>
    </w:p>
    <w:p>
      <w:pPr>
        <w:spacing w:before="238" w:line="241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goods or services  to any project identified</w:t>
      </w:r>
    </w:p>
    <w:p>
      <w:pPr>
        <w:spacing w:before="0" w:line="240" w:lineRule="exact"/>
        <w:ind w:left="4317"/>
      </w:pPr>
      <w:r>
        <w:rPr>
          <w:sz w:val="20"/>
          <w:szCs w:val="20"/>
          <w:rFonts w:ascii="Arial" w:hAnsi="Arial" w:cs="Arial"/>
          <w:color w:val="000100"/>
        </w:rPr>
        <w:t xml:space="preserve">as a Strategic Development Project, in</w:t>
      </w:r>
    </w:p>
    <w:p>
      <w:pPr>
        <w:spacing w:before="0" w:line="240" w:lineRule="exact"/>
        <w:ind w:left="431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terms of section 3(4) of the Strategic</w:t>
      </w:r>
    </w:p>
    <w:p>
      <w:pPr>
        <w:spacing w:before="0" w:line="239" w:lineRule="exact"/>
        <w:ind w:left="431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Development Projects Act, No. 14 of 2008</w:t>
      </w:r>
    </w:p>
    <w:p>
      <w:pPr>
        <w:spacing w:before="0" w:line="239" w:lineRule="exact"/>
        <w:ind w:left="431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(effective from 01.01.2008); or</w:t>
      </w:r>
    </w:p>
    <w:p>
      <w:pPr>
        <w:spacing w:before="238" w:line="241" w:lineRule="exact"/>
        <w:ind w:left="3897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goods or services to any specified project</w:t>
      </w:r>
    </w:p>
    <w:p>
      <w:pPr>
        <w:spacing w:before="0" w:line="240" w:lineRule="exact"/>
        <w:ind w:left="431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identified by the Minister in charge of the</w:t>
      </w:r>
    </w:p>
    <w:p>
      <w:pPr>
        <w:spacing w:before="0" w:line="240" w:lineRule="exact"/>
        <w:ind w:left="4317"/>
      </w:pPr>
      <w:r>
        <w:rPr>
          <w:spacing w:val="22"/>
          <w:sz w:val="20"/>
          <w:szCs w:val="20"/>
          <w:rFonts w:ascii="Arial" w:hAnsi="Arial" w:cs="Arial"/>
          <w:color w:val="000100"/>
        </w:rPr>
        <w:t xml:space="preserve">subject of Finance, taking into</w:t>
      </w:r>
    </w:p>
    <w:p>
      <w:pPr>
        <w:spacing w:before="0" w:line="239" w:lineRule="exact"/>
        <w:ind w:left="431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consideration the economic benefit to the</w:t>
      </w:r>
    </w:p>
    <w:p>
      <w:pPr>
        <w:spacing w:before="0" w:line="240" w:lineRule="exact"/>
        <w:ind w:left="431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country, on which project the tax is borne</w:t>
      </w:r>
    </w:p>
    <w:p>
      <w:pPr>
        <w:spacing w:before="0" w:line="239" w:lineRule="exact"/>
        <w:ind w:left="4317"/>
      </w:pPr>
      <w:r>
        <w:rPr>
          <w:spacing w:val="10"/>
          <w:sz w:val="20"/>
          <w:szCs w:val="20"/>
          <w:rFonts w:ascii="Arial" w:hAnsi="Arial" w:cs="Arial"/>
          <w:color w:val="000100"/>
        </w:rPr>
        <w:t xml:space="preserve">by the Government (effective from</w:t>
      </w:r>
    </w:p>
    <w:p>
      <w:pPr>
        <w:spacing w:before="0" w:line="239" w:lineRule="exact"/>
        <w:ind w:left="4317"/>
      </w:pPr>
      <w:r>
        <w:rPr>
          <w:sz w:val="20"/>
          <w:szCs w:val="20"/>
          <w:rFonts w:ascii="Arial" w:hAnsi="Arial" w:cs="Arial"/>
          <w:color w:val="000100"/>
        </w:rPr>
        <w:t xml:space="preserve">01.01.2008); or</w:t>
      </w:r>
    </w:p>
    <w:p>
      <w:pPr>
        <w:spacing w:before="239" w:line="241" w:lineRule="exact"/>
        <w:ind w:left="3837"/>
      </w:pPr>
      <w:r>
        <w:rPr>
          <w:sz w:val="20"/>
          <w:szCs w:val="20"/>
          <w:rFonts w:ascii="Arial" w:hAnsi="Arial" w:cs="Arial"/>
          <w:color w:val="000100"/>
        </w:rPr>
        <w:t xml:space="preserve">(iii)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goods or services by any co-operative</w:t>
      </w:r>
    </w:p>
    <w:p>
      <w:pPr>
        <w:spacing w:before="0" w:line="239" w:lineRule="exact"/>
        <w:ind w:left="431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society registered under the Co-operative</w:t>
      </w:r>
    </w:p>
    <w:p>
      <w:pPr>
        <w:spacing w:before="0" w:line="240" w:lineRule="exact"/>
        <w:ind w:left="4317"/>
      </w:pPr>
      <w:r>
        <w:rPr>
          <w:sz w:val="20"/>
          <w:szCs w:val="20"/>
          <w:rFonts w:ascii="Arial" w:hAnsi="Arial" w:cs="Arial"/>
          <w:color w:val="000100"/>
        </w:rPr>
        <w:t xml:space="preserve">Societies Law, No. 5 of 1972 (effective</w:t>
      </w:r>
    </w:p>
    <w:p>
      <w:pPr>
        <w:spacing w:before="0" w:line="240" w:lineRule="exact"/>
        <w:ind w:left="431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from 01.01.2008).".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8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Value Added Tax (Amendment) Act, No. 15 of 2008</w:t>
      </w:r>
    </w:p>
    <w:p>
      <w:pPr>
        <w:spacing w:before="450" w:line="226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Replacement</w:t>
      </w:r>
      <w:r>
        <w:rPr>
          <w:sz w:val="16"/>
          <w:szCs w:val="16"/>
          <w:rFonts w:ascii="Arial" w:hAnsi="Arial" w:cs="Arial"/>
          <w:color w:val="000100"/>
          <w:spacing w:val="72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10.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Third Schedule to the principal enactment is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of Third</w:t>
      </w:r>
    </w:p>
    <w:p>
      <w:pPr>
        <w:spacing w:before="0" w:line="10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hereby repealed and the folowing Schedule substituted</w:t>
      </w:r>
    </w:p>
    <w:p>
      <w:pPr>
        <w:spacing w:before="0" w:line="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Schedule to</w:t>
      </w:r>
    </w:p>
    <w:p>
      <w:pPr>
        <w:spacing w:before="0" w:line="157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  <w:r>
        <w:rPr>
          <w:sz w:val="16"/>
          <w:szCs w:val="16"/>
          <w:rFonts w:ascii="Arial" w:hAnsi="Arial" w:cs="Arial"/>
          <w:color w:val="000100"/>
          <w:spacing w:val="50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therefor:—</w:t>
      </w:r>
    </w:p>
    <w:p>
      <w:pPr>
        <w:spacing w:before="33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31" w:line="241" w:lineRule="exact"/>
        <w:ind w:left="5754"/>
      </w:pPr>
      <w:r>
        <w:rPr>
          <w:sz w:val="20"/>
          <w:szCs w:val="20"/>
          <w:rFonts w:ascii="Arial" w:hAnsi="Arial" w:cs="Arial"/>
          <w:color w:val="000100"/>
        </w:rPr>
        <w:t xml:space="preserve">“THIRD SCHEDULE</w:t>
      </w:r>
    </w:p>
    <w:p>
      <w:pPr>
        <w:spacing w:before="260" w:line="241" w:lineRule="exact"/>
        <w:ind w:left="6188"/>
      </w:pP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14"/>
          <w:szCs w:val="14"/>
          <w:rFonts w:ascii="Arial" w:hAnsi="Arial" w:cs="Arial"/>
          <w:color w:val="000100"/>
        </w:rPr>
        <w:t xml:space="preserve">ASIC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R</w:t>
      </w:r>
      <w:r>
        <w:rPr>
          <w:sz w:val="14"/>
          <w:szCs w:val="14"/>
          <w:rFonts w:ascii="Arial" w:hAnsi="Arial" w:cs="Arial"/>
          <w:color w:val="000100"/>
        </w:rPr>
        <w:t xml:space="preserve">ATE</w:t>
      </w:r>
    </w:p>
    <w:p>
      <w:pPr>
        <w:spacing w:before="198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supply or import of—</w:t>
      </w:r>
    </w:p>
    <w:p>
      <w:pPr>
        <w:spacing w:before="239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6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Sugar upto December 31, 2007;</w:t>
      </w:r>
    </w:p>
    <w:p>
      <w:pPr>
        <w:spacing w:before="178" w:line="241" w:lineRule="exact"/>
        <w:ind w:left="4883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6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Dhall;</w:t>
      </w:r>
    </w:p>
    <w:p>
      <w:pPr>
        <w:spacing w:before="178" w:line="241" w:lineRule="exact"/>
        <w:ind w:left="4823"/>
      </w:pPr>
      <w:r>
        <w:rPr>
          <w:sz w:val="20"/>
          <w:szCs w:val="20"/>
          <w:rFonts w:ascii="Arial" w:hAnsi="Arial" w:cs="Arial"/>
          <w:color w:val="000100"/>
        </w:rPr>
        <w:t xml:space="preserve">(iii)</w:t>
      </w:r>
      <w:r>
        <w:rPr>
          <w:sz w:val="20"/>
          <w:szCs w:val="20"/>
          <w:rFonts w:ascii="Arial" w:hAnsi="Arial" w:cs="Arial"/>
          <w:color w:val="000100"/>
          <w:spacing w:val="6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Potatoes upto June 30, 2007;</w:t>
      </w:r>
    </w:p>
    <w:p>
      <w:pPr>
        <w:spacing w:before="179" w:line="241" w:lineRule="exact"/>
        <w:ind w:left="4837"/>
      </w:pPr>
      <w:r>
        <w:rPr>
          <w:sz w:val="20"/>
          <w:szCs w:val="20"/>
          <w:rFonts w:ascii="Arial" w:hAnsi="Arial" w:cs="Arial"/>
          <w:color w:val="000100"/>
        </w:rPr>
        <w:t xml:space="preserve">(iv)</w:t>
      </w:r>
      <w:r>
        <w:rPr>
          <w:sz w:val="20"/>
          <w:szCs w:val="20"/>
          <w:rFonts w:ascii="Arial" w:hAnsi="Arial" w:cs="Arial"/>
          <w:color w:val="000100"/>
          <w:spacing w:val="6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Onions upto June 30, 2007;</w:t>
      </w:r>
    </w:p>
    <w:p>
      <w:pPr>
        <w:spacing w:before="178" w:line="241" w:lineRule="exact"/>
        <w:ind w:left="4897"/>
      </w:pPr>
      <w:r>
        <w:rPr>
          <w:sz w:val="20"/>
          <w:szCs w:val="20"/>
          <w:rFonts w:ascii="Arial" w:hAnsi="Arial" w:cs="Arial"/>
          <w:color w:val="000100"/>
        </w:rPr>
        <w:t xml:space="preserve">(v)</w:t>
      </w:r>
      <w:r>
        <w:rPr>
          <w:sz w:val="20"/>
          <w:szCs w:val="20"/>
          <w:rFonts w:ascii="Arial" w:hAnsi="Arial" w:cs="Arial"/>
          <w:color w:val="000100"/>
          <w:spacing w:val="6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Dried fish;</w:t>
      </w:r>
    </w:p>
    <w:p>
      <w:pPr>
        <w:spacing w:before="178" w:line="241" w:lineRule="exact"/>
        <w:ind w:left="4837"/>
      </w:pPr>
      <w:r>
        <w:rPr>
          <w:sz w:val="20"/>
          <w:szCs w:val="20"/>
          <w:rFonts w:ascii="Arial" w:hAnsi="Arial" w:cs="Arial"/>
          <w:color w:val="000100"/>
        </w:rPr>
        <w:t xml:space="preserve">(vi)</w:t>
      </w:r>
      <w:r>
        <w:rPr>
          <w:sz w:val="20"/>
          <w:szCs w:val="20"/>
          <w:rFonts w:ascii="Arial" w:hAnsi="Arial" w:cs="Arial"/>
          <w:color w:val="000100"/>
          <w:spacing w:val="6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Chillies;</w:t>
      </w:r>
    </w:p>
    <w:p>
      <w:pPr>
        <w:spacing w:before="179" w:line="241" w:lineRule="exact"/>
        <w:ind w:left="4777"/>
      </w:pPr>
      <w:r>
        <w:rPr>
          <w:sz w:val="20"/>
          <w:szCs w:val="20"/>
          <w:rFonts w:ascii="Arial" w:hAnsi="Arial" w:cs="Arial"/>
          <w:color w:val="000100"/>
        </w:rPr>
        <w:t xml:space="preserve">(vii)</w:t>
      </w:r>
      <w:r>
        <w:rPr>
          <w:sz w:val="20"/>
          <w:szCs w:val="20"/>
          <w:rFonts w:ascii="Arial" w:hAnsi="Arial" w:cs="Arial"/>
          <w:color w:val="000100"/>
          <w:spacing w:val="6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Hi-tech medical equipment or any machinery</w:t>
      </w:r>
    </w:p>
    <w:p>
      <w:pPr>
        <w:spacing w:before="0" w:line="239" w:lineRule="exact"/>
        <w:ind w:left="5243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used for the manufacture of ticket issuing</w:t>
      </w:r>
    </w:p>
    <w:p>
      <w:pPr>
        <w:spacing w:before="0" w:line="239" w:lineRule="exact"/>
        <w:ind w:left="5243"/>
      </w:pPr>
      <w:r>
        <w:rPr>
          <w:sz w:val="20"/>
          <w:szCs w:val="20"/>
          <w:rFonts w:ascii="Arial" w:hAnsi="Arial" w:cs="Arial"/>
          <w:color w:val="000100"/>
        </w:rPr>
        <w:t xml:space="preserve">machinery, identified by the Commissioner-</w:t>
      </w:r>
    </w:p>
    <w:p>
      <w:pPr>
        <w:spacing w:before="0" w:line="240" w:lineRule="exact"/>
        <w:ind w:left="5243"/>
      </w:pPr>
      <w:r>
        <w:rPr>
          <w:spacing w:val="13"/>
          <w:sz w:val="20"/>
          <w:szCs w:val="20"/>
          <w:rFonts w:ascii="Arial" w:hAnsi="Arial" w:cs="Arial"/>
          <w:color w:val="000100"/>
        </w:rPr>
        <w:t xml:space="preserve">General of Inland Revenue under the</w:t>
      </w:r>
    </w:p>
    <w:p>
      <w:pPr>
        <w:spacing w:before="0" w:line="239" w:lineRule="exact"/>
        <w:ind w:left="5243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Harmonized Commodity Description and</w:t>
      </w:r>
    </w:p>
    <w:p>
      <w:pPr>
        <w:spacing w:before="0" w:line="240" w:lineRule="exact"/>
        <w:ind w:left="5243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Coding System Numbers, for Customs purposes;</w:t>
      </w:r>
    </w:p>
    <w:p>
      <w:pPr>
        <w:spacing w:before="142" w:line="241" w:lineRule="exact"/>
        <w:ind w:left="4657"/>
      </w:pPr>
      <w:r>
        <w:rPr>
          <w:sz w:val="20"/>
          <w:szCs w:val="20"/>
          <w:rFonts w:ascii="Arial" w:hAnsi="Arial" w:cs="Arial"/>
          <w:color w:val="000100"/>
        </w:rPr>
        <w:t xml:space="preserve">(viii)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Jewellery ;</w:t>
      </w:r>
    </w:p>
    <w:p>
      <w:pPr>
        <w:spacing w:before="250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[The import or supply of goods referred to in items (i) and</w:t>
      </w:r>
    </w:p>
    <w:p>
      <w:pPr>
        <w:spacing w:before="6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(ii) of this Schedule shall be deemed for all purposes to have</w:t>
      </w:r>
    </w:p>
    <w:p>
      <w:pPr>
        <w:spacing w:before="3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been exempt from Value Added Tax from October 1, 2004</w:t>
      </w:r>
    </w:p>
    <w:p>
      <w:pPr>
        <w:spacing w:before="6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to November 18, 2004.]</w:t>
      </w:r>
    </w:p>
    <w:p>
      <w:pPr>
        <w:spacing w:before="251" w:line="241" w:lineRule="exact"/>
        <w:ind w:left="447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6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import of—</w:t>
      </w:r>
    </w:p>
    <w:p>
      <w:pPr>
        <w:spacing w:before="145" w:line="241" w:lineRule="exact"/>
        <w:ind w:left="4883"/>
      </w:pP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Cine Films, cinematographic films exposed or</w:t>
      </w:r>
    </w:p>
    <w:p>
      <w:pPr>
        <w:spacing w:before="3" w:line="241" w:lineRule="exact"/>
        <w:ind w:left="5243"/>
      </w:pPr>
      <w:r>
        <w:rPr>
          <w:sz w:val="20"/>
          <w:szCs w:val="20"/>
          <w:rFonts w:ascii="Arial" w:hAnsi="Arial" w:cs="Arial"/>
          <w:color w:val="000100"/>
        </w:rPr>
        <w:t xml:space="preserve">developed, magnetic cine sound recorders,</w:t>
      </w:r>
    </w:p>
    <w:p>
      <w:pPr>
        <w:spacing w:before="6" w:line="241" w:lineRule="exact"/>
        <w:ind w:left="52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cinematographic cameras and projector parts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16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Value Added Tax (Amendment) Act, No. 15 of 2008</w:t>
      </w:r>
      <w:r>
        <w:rPr>
          <w:sz w:val="20"/>
          <w:szCs w:val="20"/>
          <w:rFonts w:ascii="Arial" w:hAnsi="Arial" w:cs="Arial"/>
          <w:color w:val="231f20"/>
          <w:spacing w:val="2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</w:t>
      </w:r>
    </w:p>
    <w:p>
      <w:pPr>
        <w:spacing w:before="479" w:line="241" w:lineRule="exact"/>
        <w:ind w:left="38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and accessories, apparatus and equipment for</w:t>
      </w:r>
    </w:p>
    <w:p>
      <w:pPr>
        <w:spacing w:before="0" w:line="240" w:lineRule="exact"/>
        <w:ind w:left="38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cinematographic laboratories, electric filament</w:t>
      </w:r>
    </w:p>
    <w:p>
      <w:pPr>
        <w:spacing w:before="0" w:line="240" w:lineRule="exact"/>
        <w:ind w:left="3897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or discharge lamps and arc lamp carbon,</w:t>
      </w:r>
    </w:p>
    <w:p>
      <w:pPr>
        <w:spacing w:before="0" w:line="240" w:lineRule="exact"/>
        <w:ind w:left="3897"/>
      </w:pPr>
      <w:r>
        <w:rPr>
          <w:sz w:val="20"/>
          <w:szCs w:val="20"/>
          <w:rFonts w:ascii="Arial" w:hAnsi="Arial" w:cs="Arial"/>
          <w:color w:val="000100"/>
        </w:rPr>
        <w:t xml:space="preserve">identified by the Commissioner-General of</w:t>
      </w:r>
    </w:p>
    <w:p>
      <w:pPr>
        <w:spacing w:before="0" w:line="240" w:lineRule="exact"/>
        <w:ind w:left="3897"/>
      </w:pPr>
      <w:r>
        <w:rPr>
          <w:spacing w:val="9"/>
          <w:sz w:val="20"/>
          <w:szCs w:val="20"/>
          <w:rFonts w:ascii="Arial" w:hAnsi="Arial" w:cs="Arial"/>
          <w:color w:val="000100"/>
        </w:rPr>
        <w:t xml:space="preserve">Inland Revenue under the Harmonized</w:t>
      </w:r>
    </w:p>
    <w:p>
      <w:pPr>
        <w:spacing w:before="0" w:line="240" w:lineRule="exact"/>
        <w:ind w:left="3897"/>
      </w:pPr>
      <w:r>
        <w:rPr>
          <w:sz w:val="20"/>
          <w:szCs w:val="20"/>
          <w:rFonts w:ascii="Arial" w:hAnsi="Arial" w:cs="Arial"/>
          <w:color w:val="000100"/>
        </w:rPr>
        <w:t xml:space="preserve">Commodity Description and Coding System</w:t>
      </w:r>
    </w:p>
    <w:p>
      <w:pPr>
        <w:spacing w:before="0" w:line="239" w:lineRule="exact"/>
        <w:ind w:left="3897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Numbers, for Customs purposes with the</w:t>
      </w:r>
    </w:p>
    <w:p>
      <w:pPr>
        <w:spacing w:before="0" w:line="240" w:lineRule="exact"/>
        <w:ind w:left="3897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approval of the Chairman, National Film</w:t>
      </w:r>
    </w:p>
    <w:p>
      <w:pPr>
        <w:spacing w:before="0" w:line="240" w:lineRule="exact"/>
        <w:ind w:left="3897"/>
      </w:pPr>
      <w:r>
        <w:rPr>
          <w:sz w:val="20"/>
          <w:szCs w:val="20"/>
          <w:rFonts w:ascii="Arial" w:hAnsi="Arial" w:cs="Arial"/>
          <w:color w:val="000100"/>
        </w:rPr>
        <w:t xml:space="preserve">Corporation;</w:t>
      </w:r>
    </w:p>
    <w:p>
      <w:pPr>
        <w:spacing w:before="138" w:line="241" w:lineRule="exact"/>
        <w:ind w:left="3476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Sugar (effective</w:t>
      </w:r>
      <w:r>
        <w:rPr>
          <w:sz w:val="20"/>
          <w:szCs w:val="20"/>
          <w:rFonts w:ascii="Arial" w:hAnsi="Arial" w:cs="Arial"/>
          <w:color w:val="00010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from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01.01.2008);</w:t>
      </w:r>
    </w:p>
    <w:p>
      <w:pPr>
        <w:spacing w:before="138" w:line="241" w:lineRule="exact"/>
        <w:ind w:left="3417"/>
      </w:pPr>
      <w:r>
        <w:rPr>
          <w:sz w:val="20"/>
          <w:szCs w:val="20"/>
          <w:rFonts w:ascii="Arial" w:hAnsi="Arial" w:cs="Arial"/>
          <w:color w:val="000100"/>
        </w:rPr>
        <w:t xml:space="preserve">(iii)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Canned Fish, Chick Peas, Green Gram (effective</w:t>
      </w:r>
    </w:p>
    <w:p>
      <w:pPr>
        <w:spacing w:before="0" w:line="240" w:lineRule="exact"/>
        <w:ind w:left="3897"/>
      </w:pPr>
      <w:r>
        <w:rPr>
          <w:sz w:val="20"/>
          <w:szCs w:val="20"/>
          <w:rFonts w:ascii="Arial" w:hAnsi="Arial" w:cs="Arial"/>
          <w:color w:val="231f20"/>
        </w:rPr>
        <w:t xml:space="preserve">from</w:t>
      </w:r>
      <w:r>
        <w:rPr>
          <w:sz w:val="20"/>
          <w:szCs w:val="20"/>
          <w:rFonts w:ascii="Arial" w:hAnsi="Arial" w:cs="Arial"/>
          <w:color w:val="231f20"/>
          <w:spacing w:val="5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05.06.2007);</w:t>
      </w:r>
    </w:p>
    <w:p>
      <w:pPr>
        <w:spacing w:before="140" w:line="241" w:lineRule="exact"/>
        <w:ind w:left="3431"/>
      </w:pPr>
      <w:r>
        <w:rPr>
          <w:sz w:val="20"/>
          <w:szCs w:val="20"/>
          <w:rFonts w:ascii="Arial" w:hAnsi="Arial" w:cs="Arial"/>
          <w:color w:val="000100"/>
        </w:rPr>
        <w:t xml:space="preserve">(iv)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Potatoes (effective</w:t>
      </w:r>
      <w:r>
        <w:rPr>
          <w:sz w:val="20"/>
          <w:szCs w:val="20"/>
          <w:rFonts w:ascii="Arial" w:hAnsi="Arial" w:cs="Arial"/>
          <w:color w:val="00010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from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01.07.2007);</w:t>
      </w:r>
    </w:p>
    <w:p>
      <w:pPr>
        <w:spacing w:before="138" w:line="241" w:lineRule="exact"/>
        <w:ind w:left="3491"/>
      </w:pPr>
      <w:r>
        <w:rPr>
          <w:sz w:val="20"/>
          <w:szCs w:val="20"/>
          <w:rFonts w:ascii="Arial" w:hAnsi="Arial" w:cs="Arial"/>
          <w:color w:val="000100"/>
        </w:rPr>
        <w:t xml:space="preserve">(v)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Onions (effective</w:t>
      </w:r>
      <w:r>
        <w:rPr>
          <w:sz w:val="20"/>
          <w:szCs w:val="20"/>
          <w:rFonts w:ascii="Arial" w:hAnsi="Arial" w:cs="Arial"/>
          <w:color w:val="000100"/>
          <w:spacing w:val="-1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from</w:t>
      </w:r>
      <w:r>
        <w:rPr>
          <w:sz w:val="20"/>
          <w:szCs w:val="20"/>
          <w:rFonts w:ascii="Arial" w:hAnsi="Arial" w:cs="Arial"/>
          <w:color w:val="231f20"/>
          <w:spacing w:val="-1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01.07. 2007).".</w:t>
      </w:r>
    </w:p>
    <w:p>
      <w:pPr>
        <w:spacing w:before="237" w:line="214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11.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The amendments made to—</w:t>
      </w:r>
      <w:r>
        <w:rPr>
          <w:sz w:val="20"/>
          <w:szCs w:val="20"/>
          <w:rFonts w:ascii="Arial" w:hAnsi="Arial" w:cs="Arial"/>
          <w:color w:val="000100"/>
          <w:spacing w:val="201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Retrospective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effect.</w:t>
      </w:r>
    </w:p>
    <w:p>
      <w:pPr>
        <w:spacing w:before="91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subsection (3) of section 2 of the principal enactment</w:t>
      </w:r>
    </w:p>
    <w:p>
      <w:pPr>
        <w:spacing w:before="3" w:line="241" w:lineRule="exact"/>
        <w:ind w:left="3596"/>
      </w:pPr>
      <w:r>
        <w:rPr>
          <w:sz w:val="20"/>
          <w:szCs w:val="20"/>
          <w:rFonts w:ascii="Arial" w:hAnsi="Arial" w:cs="Arial"/>
          <w:color w:val="000100"/>
        </w:rPr>
        <w:t xml:space="preserve">by section 2 of this Act, shall be deemed for all</w:t>
      </w:r>
    </w:p>
    <w:p>
      <w:pPr>
        <w:spacing w:before="6" w:line="241" w:lineRule="exact"/>
        <w:ind w:left="3596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purposes to have come into operation from July 17,</w:t>
      </w:r>
    </w:p>
    <w:p>
      <w:pPr>
        <w:spacing w:before="3" w:line="241" w:lineRule="exact"/>
        <w:ind w:left="3596"/>
      </w:pPr>
      <w:r>
        <w:rPr>
          <w:sz w:val="20"/>
          <w:szCs w:val="20"/>
          <w:rFonts w:ascii="Arial" w:hAnsi="Arial" w:cs="Arial"/>
          <w:color w:val="000100"/>
        </w:rPr>
        <w:t xml:space="preserve">2007;</w:t>
      </w:r>
    </w:p>
    <w:p>
      <w:pPr>
        <w:spacing w:before="251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subsection (6) and subsection (10) of section 22 of</w:t>
      </w:r>
    </w:p>
    <w:p>
      <w:pPr>
        <w:spacing w:before="6" w:line="241" w:lineRule="exact"/>
        <w:ind w:left="3596"/>
      </w:pPr>
      <w:r>
        <w:rPr>
          <w:sz w:val="20"/>
          <w:szCs w:val="20"/>
          <w:rFonts w:ascii="Arial" w:hAnsi="Arial" w:cs="Arial"/>
          <w:color w:val="000100"/>
        </w:rPr>
        <w:t xml:space="preserve">the principal enactment by section 3 of this Act,</w:t>
      </w:r>
    </w:p>
    <w:p>
      <w:pPr>
        <w:spacing w:before="3" w:line="241" w:lineRule="exact"/>
        <w:ind w:left="359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shall be deemed for all purposes to have come into</w:t>
      </w:r>
    </w:p>
    <w:p>
      <w:pPr>
        <w:spacing w:before="6" w:line="241" w:lineRule="exact"/>
        <w:ind w:left="359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operation from January 1, 2008;</w:t>
      </w:r>
    </w:p>
    <w:p>
      <w:pPr>
        <w:spacing w:before="251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25</w:t>
      </w:r>
      <w:r>
        <w:rPr>
          <w:sz w:val="14"/>
          <w:szCs w:val="14"/>
          <w:rFonts w:ascii="Arial" w:hAnsi="Arial" w:cs="Arial"/>
          <w:color w:val="000100"/>
        </w:rPr>
        <w:t xml:space="preserve">H</w:t>
      </w:r>
      <w:r>
        <w:rPr>
          <w:sz w:val="14"/>
          <w:szCs w:val="14"/>
          <w:rFonts w:ascii="Arial" w:hAnsi="Arial" w:cs="Arial"/>
          <w:color w:val="000100"/>
          <w:spacing w:val="20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[addition of new subsection (4) of the</w:t>
      </w:r>
    </w:p>
    <w:p>
      <w:pPr>
        <w:spacing w:before="3" w:line="241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principal enactment by section 6 of this Act, shall</w:t>
      </w:r>
    </w:p>
    <w:p>
      <w:pPr>
        <w:spacing w:before="6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be deemed for all purposes to have come into</w:t>
      </w:r>
    </w:p>
    <w:p>
      <w:pPr>
        <w:spacing w:before="3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operation from January 1, 2007;</w:t>
      </w:r>
    </w:p>
    <w:p>
      <w:pPr>
        <w:spacing w:before="250" w:line="241" w:lineRule="exact"/>
        <w:ind w:left="3205"/>
      </w:pPr>
      <w:r>
        <w:rPr>
          <w:sz w:val="20"/>
          <w:szCs w:val="20"/>
          <w:rFonts w:ascii="Arial" w:hAnsi="Arial" w:cs="Arial"/>
          <w:color w:val="000100"/>
        </w:rPr>
        <w:t xml:space="preserve">(4)</w:t>
      </w:r>
      <w:r>
        <w:rPr>
          <w:sz w:val="20"/>
          <w:szCs w:val="20"/>
          <w:rFonts w:ascii="Arial" w:hAnsi="Arial" w:cs="Arial"/>
          <w:color w:val="00010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subsection (1) of section 26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  <w:spacing w:val="5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of the principal</w:t>
      </w:r>
    </w:p>
    <w:p>
      <w:pPr>
        <w:spacing w:before="6" w:line="241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enactment by section 7 of this Act, shall be deemed</w:t>
      </w:r>
    </w:p>
    <w:p>
      <w:pPr>
        <w:spacing w:before="3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for all purposes to have come into operation from</w:t>
      </w:r>
    </w:p>
    <w:p>
      <w:pPr>
        <w:spacing w:before="6" w:line="241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January 1, 2008;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10</w:t>
      </w:r>
      <w:r>
        <w:rPr>
          <w:sz w:val="20"/>
          <w:szCs w:val="20"/>
          <w:rFonts w:ascii="Arial" w:hAnsi="Arial" w:cs="Arial"/>
          <w:color w:val="231f20"/>
          <w:spacing w:val="8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Value Added Tax (Amendment) Act, No. 15 of 2008</w:t>
      </w:r>
    </w:p>
    <w:p>
      <w:pPr>
        <w:spacing w:before="483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(5)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48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[replacement of section] of the principal</w:t>
      </w:r>
    </w:p>
    <w:p>
      <w:pPr>
        <w:spacing w:before="6" w:line="241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enactment by section 8 of this Act, shall be deemed</w:t>
      </w:r>
    </w:p>
    <w:p>
      <w:pPr>
        <w:spacing w:before="3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for all purposes to have come into operation from</w:t>
      </w:r>
    </w:p>
    <w:p>
      <w:pPr>
        <w:spacing w:before="6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January 1, 2006.</w:t>
      </w:r>
    </w:p>
    <w:p>
      <w:pPr>
        <w:spacing w:before="220" w:line="22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Indemnity.</w:t>
      </w:r>
      <w:r>
        <w:rPr>
          <w:sz w:val="16"/>
          <w:szCs w:val="16"/>
          <w:rFonts w:ascii="Arial" w:hAnsi="Arial" w:cs="Arial"/>
          <w:color w:val="000100"/>
          <w:spacing w:val="84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12.</w:t>
      </w:r>
      <w:r>
        <w:rPr>
          <w:sz w:val="20"/>
          <w:szCs w:val="20"/>
          <w:rFonts w:ascii="Arial" w:hAnsi="Arial" w:cs="Arial"/>
          <w:color w:val="000100"/>
          <w:spacing w:val="143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Any person who collects the value added tax as</w:t>
      </w:r>
    </w:p>
    <w:p>
      <w:pPr>
        <w:spacing w:before="39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provided for in this Act during the period commencing July</w:t>
      </w:r>
    </w:p>
    <w:p>
      <w:pPr>
        <w:spacing w:before="0" w:line="24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1,  2007 and ending on the date of the coming into operation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of this Act, shall be deemed to have acted with due authority</w:t>
      </w:r>
    </w:p>
    <w:p>
      <w:pPr>
        <w:spacing w:before="0" w:line="239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and such collection shall be deemed to have been, and to be,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validly made and such person is hereby indemnified against</w:t>
      </w:r>
    </w:p>
    <w:p>
      <w:pPr>
        <w:spacing w:before="0" w:line="239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all actions civil or criminal, in respect of such collection.</w:t>
      </w:r>
    </w:p>
    <w:p>
      <w:pPr>
        <w:spacing w:before="266" w:line="197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Sinhala text to</w:t>
      </w:r>
      <w:r>
        <w:rPr>
          <w:sz w:val="16"/>
          <w:szCs w:val="16"/>
          <w:rFonts w:ascii="Arial" w:hAnsi="Arial" w:cs="Arial"/>
          <w:color w:val="000100"/>
          <w:spacing w:val="59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13.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the event of any inconsistency between the</w:t>
      </w:r>
    </w:p>
    <w:p>
      <w:pPr>
        <w:spacing w:before="0" w:line="179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prevail in case</w:t>
      </w:r>
      <w:r>
        <w:rPr>
          <w:sz w:val="16"/>
          <w:szCs w:val="16"/>
          <w:rFonts w:ascii="Arial" w:hAnsi="Arial" w:cs="Arial"/>
          <w:color w:val="000100"/>
          <w:spacing w:val="352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Sinhala and Tamil texts of this Act, the Sinhala text shall</w:t>
      </w:r>
    </w:p>
    <w:p>
      <w:pPr>
        <w:spacing w:before="0" w:line="180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of</w:t>
      </w:r>
    </w:p>
    <w:p>
      <w:pPr>
        <w:spacing w:before="0" w:line="136" w:lineRule="exact"/>
        <w:ind w:left="2802"/>
      </w:pPr>
      <w:r>
        <w:rPr>
          <w:sz w:val="16"/>
          <w:szCs w:val="16"/>
          <w:rFonts w:ascii="Arial" w:hAnsi="Arial" w:cs="Arial"/>
          <w:color w:val="000100"/>
        </w:rPr>
        <w:t xml:space="preserve">inconsistency.</w:t>
      </w:r>
      <w:r>
        <w:rPr>
          <w:sz w:val="16"/>
          <w:szCs w:val="16"/>
          <w:rFonts w:ascii="Arial" w:hAnsi="Arial" w:cs="Arial"/>
          <w:color w:val="000100"/>
          <w:spacing w:val="38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prevail.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2.51mm;margin-top:56.11mm;width:95.25mm;height:13.41mm;margin-left:52.51mm;margin-top:56.11mm;width:95.25mm;height:13.4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50.75mm;margin-top:222.26mm;width:110.07mm;height:0.00mm;margin-left:50.75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316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Value Added Tax (Amendment) Act, No. 15 of 2008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11</w:t>
      </w:r>
    </w:p>
    <w:p>
      <w:pPr>
        <w:spacing w:before="905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3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before 15th</w:t>
      </w:r>
    </w:p>
    <w:p>
      <w:pPr>
        <w:spacing w:before="0" w:line="208" w:lineRule="exact"/>
        <w:ind w:left="4165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</w:t>
      </w:r>
      <w:r>
        <w:rPr>
          <w:sz w:val="18"/>
          <w:szCs w:val="18"/>
          <w:rFonts w:ascii="Arial" w:hAnsi="Arial" w:cs="Arial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