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51" w:line="390" w:lineRule="exact"/>
        <w:ind w:left="3040"/>
      </w:pPr>
      <w:r>
        <w:rPr>
          <w:sz w:val="30"/>
          <w:szCs w:val="30"/>
          <w:rFonts w:ascii="Arial" w:hAnsi="Arial" w:cs="Arial"/>
          <w:color w:val="231f20"/>
        </w:rPr>
        <w:t xml:space="preserve">WIDOWERS’ AND ORPHANS’ PENSION</w:t>
      </w:r>
    </w:p>
    <w:p>
      <w:pPr>
        <w:spacing w:before="0" w:line="360" w:lineRule="exact"/>
        <w:ind w:left="2680"/>
      </w:pPr>
      <w:r>
        <w:rPr>
          <w:sz w:val="30"/>
          <w:szCs w:val="30"/>
          <w:rFonts w:ascii="Arial" w:hAnsi="Arial" w:cs="Arial"/>
          <w:color w:val="231f20"/>
        </w:rPr>
        <w:t xml:space="preserve">SCHEME (ARMED FORCES) (AMENDMENT)</w:t>
      </w:r>
    </w:p>
    <w:p>
      <w:pPr>
        <w:spacing w:before="0" w:line="359" w:lineRule="exact"/>
        <w:ind w:left="4374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4"/>
          <w:sz w:val="30"/>
          <w:szCs w:val="30"/>
          <w:rFonts w:ascii="Arial" w:hAnsi="Arial" w:cs="Arial"/>
          <w:color w:val="231f20"/>
        </w:rPr>
        <w:t xml:space="preserve">. 28 OF  2009</w:t>
      </w:r>
    </w:p>
    <w:p>
      <w:pPr>
        <w:spacing w:before="337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5" w:line="260" w:lineRule="exact"/>
        <w:ind w:left="45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18th  May,  2009]</w:t>
      </w:r>
    </w:p>
    <w:p>
      <w:pPr>
        <w:spacing w:before="484" w:line="240" w:lineRule="exact"/>
        <w:ind w:left="42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426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293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0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May 22,  2009</w:t>
      </w:r>
    </w:p>
    <w:p>
      <w:pPr>
        <w:spacing w:before="497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7.00</w:t>
      </w:r>
      <w:r>
        <w:rPr>
          <w:sz w:val="18"/>
          <w:szCs w:val="18"/>
          <w:rFonts w:ascii="Arial" w:hAnsi="Arial" w:cs="Arial"/>
          <w:color w:val="231f20"/>
          <w:spacing w:val="3703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89mm;margin-top:57.87mm;width:7.94mm;height:5.64mm;margin-left:131.89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8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Widowers’ and Orphans’ Pension Scheme</w:t>
      </w:r>
      <w:r>
        <w:rPr>
          <w:sz w:val="20"/>
          <w:szCs w:val="20"/>
          <w:rFonts w:ascii="Arial" w:hAnsi="Arial" w:cs="Arial"/>
          <w:color w:val="000100"/>
          <w:spacing w:val="5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27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28 of 2009</w:t>
      </w:r>
    </w:p>
    <w:p>
      <w:pPr>
        <w:spacing w:before="250" w:line="241" w:lineRule="exact"/>
        <w:ind w:left="4045"/>
      </w:pPr>
      <w:r>
        <w:rPr>
          <w:sz w:val="20"/>
          <w:szCs w:val="20"/>
          <w:rFonts w:ascii="Arial" w:hAnsi="Arial" w:cs="Arial"/>
          <w:color w:val="000100"/>
        </w:rPr>
        <w:t xml:space="preserve">[Certified on 18th May, 2009]</w:t>
      </w:r>
    </w:p>
    <w:p>
      <w:pPr>
        <w:spacing w:before="26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 D. — O. 56/2007</w:t>
      </w:r>
    </w:p>
    <w:p>
      <w:pPr>
        <w:spacing w:before="267" w:line="241" w:lineRule="exact"/>
        <w:ind w:left="290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</w:t>
      </w:r>
      <w:r>
        <w:rPr>
          <w:sz w:val="14"/>
          <w:szCs w:val="14"/>
          <w:rFonts w:ascii="Arial" w:hAnsi="Arial" w:cs="Arial"/>
          <w:color w:val="000100"/>
        </w:rPr>
        <w:t xml:space="preserve">IDOWERS</w:t>
      </w:r>
      <w:r>
        <w:rPr>
          <w:sz w:val="20"/>
          <w:szCs w:val="20"/>
          <w:rFonts w:ascii="Arial" w:hAnsi="Arial" w:cs="Arial"/>
          <w:color w:val="000100"/>
        </w:rPr>
        <w:t xml:space="preserve">’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RPHANS</w:t>
      </w:r>
      <w:r>
        <w:rPr>
          <w:sz w:val="20"/>
          <w:szCs w:val="20"/>
          <w:rFonts w:ascii="Arial" w:hAnsi="Arial" w:cs="Arial"/>
          <w:color w:val="000100"/>
        </w:rPr>
        <w:t xml:space="preserve">’ P</w:t>
      </w:r>
      <w:r>
        <w:rPr>
          <w:sz w:val="14"/>
          <w:szCs w:val="14"/>
          <w:rFonts w:ascii="Arial" w:hAnsi="Arial" w:cs="Arial"/>
          <w:color w:val="000100"/>
        </w:rPr>
        <w:t xml:space="preserve">ENSION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CHEME</w:t>
      </w:r>
    </w:p>
    <w:p>
      <w:pPr>
        <w:spacing w:before="13" w:line="241" w:lineRule="exact"/>
        <w:ind w:left="3861"/>
      </w:pPr>
      <w:r>
        <w:rPr>
          <w:sz w:val="20"/>
          <w:szCs w:val="20"/>
          <w:rFonts w:ascii="Arial" w:hAnsi="Arial" w:cs="Arial"/>
          <w:color w:val="000100"/>
        </w:rPr>
        <w:t xml:space="preserve">(A</w:t>
      </w:r>
      <w:r>
        <w:rPr>
          <w:sz w:val="14"/>
          <w:szCs w:val="14"/>
          <w:rFonts w:ascii="Arial" w:hAnsi="Arial" w:cs="Arial"/>
          <w:color w:val="000100"/>
        </w:rPr>
        <w:t xml:space="preserve">RMED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ORCES</w:t>
      </w:r>
      <w:r>
        <w:rPr>
          <w:sz w:val="20"/>
          <w:szCs w:val="20"/>
          <w:rFonts w:ascii="Arial" w:hAnsi="Arial" w:cs="Arial"/>
          <w:color w:val="000100"/>
        </w:rPr>
        <w:t xml:space="preserve">) 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60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1998</w:t>
      </w:r>
    </w:p>
    <w:p>
      <w:pPr>
        <w:spacing w:before="265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13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37" w:line="22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This Act may be cited as the Widowers’ and Orphans’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58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Pension Scheme (Armed Forces) (Amendment) Act, No. 28</w:t>
      </w:r>
    </w:p>
    <w:p>
      <w:pPr>
        <w:spacing w:before="13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of 2009.</w:t>
      </w:r>
    </w:p>
    <w:p>
      <w:pPr>
        <w:spacing w:before="255" w:line="262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The Widowers’ and Orphans’ Pension Scheme (Armed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7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Forces) Act, No. 60 of 1998 (hereinafter referred to as the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Act, No. 60 of</w:t>
      </w:r>
    </w:p>
    <w:p>
      <w:pPr>
        <w:spacing w:before="0" w:line="133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“principal enactment” is hereby amended by the insertion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1998.</w:t>
      </w:r>
    </w:p>
    <w:p>
      <w:pPr>
        <w:spacing w:before="13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section 4 thereof, of the following new</w:t>
      </w:r>
    </w:p>
    <w:p>
      <w:pPr>
        <w:spacing w:before="10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section:—</w:t>
      </w:r>
    </w:p>
    <w:p>
      <w:pPr>
        <w:spacing w:before="223" w:line="233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“Meaning of</w:t>
      </w:r>
      <w:r>
        <w:rPr>
          <w:sz w:val="16"/>
          <w:szCs w:val="16"/>
          <w:rFonts w:ascii="Arial" w:hAnsi="Arial" w:cs="Arial"/>
          <w:color w:val="000100"/>
          <w:spacing w:val="34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purposes of sections 3 and 4 of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a “member</w:t>
      </w:r>
    </w:p>
    <w:p>
      <w:pPr>
        <w:spacing w:before="0" w:line="114" w:lineRule="exact"/>
        <w:ind w:left="39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this Act, “a member of the Armed Forces” means</w:t>
      </w:r>
    </w:p>
    <w:p>
      <w:pPr>
        <w:spacing w:before="0" w:line="77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of the Armed</w:t>
      </w:r>
    </w:p>
    <w:p>
      <w:pPr>
        <w:spacing w:before="0" w:line="176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Forces” for</w:t>
      </w:r>
      <w:r>
        <w:rPr>
          <w:sz w:val="16"/>
          <w:szCs w:val="16"/>
          <w:rFonts w:ascii="Arial" w:hAnsi="Arial" w:cs="Arial"/>
          <w:color w:val="000100"/>
          <w:spacing w:val="2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person—</w:t>
      </w:r>
    </w:p>
    <w:p>
      <w:pPr>
        <w:spacing w:before="14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the purpose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of sections 3</w:t>
      </w:r>
    </w:p>
    <w:p>
      <w:pPr>
        <w:spacing w:before="0" w:line="107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who, being a female, is an officer or</w:t>
      </w:r>
    </w:p>
    <w:p>
      <w:pPr>
        <w:spacing w:before="0" w:line="84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and 4.</w:t>
      </w:r>
    </w:p>
    <w:p>
      <w:pPr>
        <w:spacing w:before="0" w:line="169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soldier of the Regular Force of the Sri</w:t>
      </w:r>
    </w:p>
    <w:p>
      <w:pPr>
        <w:spacing w:before="13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Lanka Army; or</w:t>
      </w:r>
    </w:p>
    <w:p>
      <w:pPr>
        <w:spacing w:before="267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who, being a female, is an officer or</w:t>
      </w:r>
    </w:p>
    <w:p>
      <w:pPr>
        <w:spacing w:before="13" w:line="241" w:lineRule="exact"/>
        <w:ind w:left="44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seaman of the Regular Naval Force of</w:t>
      </w:r>
    </w:p>
    <w:p>
      <w:pPr>
        <w:spacing w:before="11" w:line="241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Royal Ceylon Navy or the Sri Lanka</w:t>
      </w:r>
    </w:p>
    <w:p>
      <w:pPr>
        <w:spacing w:before="13" w:line="241" w:lineRule="exact"/>
        <w:ind w:left="44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Navy, as the case may be; or</w:t>
      </w:r>
    </w:p>
    <w:p>
      <w:pPr>
        <w:spacing w:before="267" w:line="241" w:lineRule="exact"/>
        <w:ind w:left="40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who being a female, is an officer or</w:t>
      </w:r>
    </w:p>
    <w:p>
      <w:pPr>
        <w:spacing w:before="13" w:line="241" w:lineRule="exact"/>
        <w:ind w:left="44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airman of the Regular Air Force  of the</w:t>
      </w:r>
    </w:p>
    <w:p>
      <w:pPr>
        <w:spacing w:before="13" w:line="241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Royal Ceylon Air Force or the Sri Lanka</w:t>
      </w:r>
    </w:p>
    <w:p>
      <w:pPr>
        <w:spacing w:before="10" w:line="241" w:lineRule="exact"/>
        <w:ind w:left="44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Air Force, as the case may be.”.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Widowers’ and Orphans’ Pension Scheme</w:t>
      </w:r>
    </w:p>
    <w:p>
      <w:pPr>
        <w:spacing w:before="0" w:line="240" w:lineRule="exact"/>
        <w:ind w:left="462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28 of 2009</w:t>
      </w:r>
    </w:p>
    <w:p>
      <w:pPr>
        <w:spacing w:before="215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  <w:r>
        <w:rPr>
          <w:sz w:val="16"/>
          <w:szCs w:val="16"/>
          <w:rFonts w:ascii="Arial" w:hAnsi="Arial" w:cs="Arial"/>
          <w:color w:val="00010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sections are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new sections</w:t>
      </w:r>
      <w:r>
        <w:rPr>
          <w:sz w:val="16"/>
          <w:szCs w:val="16"/>
          <w:rFonts w:ascii="Arial" w:hAnsi="Arial" w:cs="Arial"/>
          <w:color w:val="000100"/>
          <w:spacing w:val="5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immediately after section 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principal enactment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4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, 4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, 4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6"/>
          <w:szCs w:val="16"/>
          <w:rFonts w:ascii="Arial" w:hAnsi="Arial" w:cs="Arial"/>
          <w:color w:val="000100"/>
        </w:rPr>
        <w:t xml:space="preserve">, 4</w:t>
      </w:r>
      <w:r>
        <w:rPr>
          <w:sz w:val="11"/>
          <w:szCs w:val="11"/>
          <w:rFonts w:ascii="Arial" w:hAnsi="Arial" w:cs="Arial"/>
          <w:color w:val="000100"/>
        </w:rPr>
        <w:t xml:space="preserve">E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4</w:t>
      </w:r>
      <w:r>
        <w:rPr>
          <w:sz w:val="11"/>
          <w:szCs w:val="11"/>
          <w:rFonts w:ascii="Arial" w:hAnsi="Arial" w:cs="Arial"/>
          <w:color w:val="000100"/>
        </w:rPr>
        <w:t xml:space="preserve">F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  <w:r>
        <w:rPr>
          <w:sz w:val="16"/>
          <w:szCs w:val="16"/>
          <w:rFonts w:ascii="Arial" w:hAnsi="Arial" w:cs="Arial"/>
          <w:color w:val="000100"/>
          <w:spacing w:val="47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have effect as sections 4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, 4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, 4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, 4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4</w:t>
      </w:r>
      <w:r>
        <w:rPr>
          <w:sz w:val="14"/>
          <w:szCs w:val="14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  <w:spacing w:val="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</w:t>
      </w:r>
    </w:p>
    <w:p>
      <w:pPr>
        <w:spacing w:before="0" w:line="23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  <w:r>
        <w:rPr>
          <w:sz w:val="16"/>
          <w:szCs w:val="16"/>
          <w:rFonts w:ascii="Arial" w:hAnsi="Arial" w:cs="Arial"/>
          <w:color w:val="000100"/>
          <w:spacing w:val="75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enactment:—</w:t>
      </w:r>
    </w:p>
    <w:p>
      <w:pPr>
        <w:spacing w:before="23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2" w:line="199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“Extension</w:t>
      </w:r>
      <w:r>
        <w:rPr>
          <w:sz w:val="16"/>
          <w:szCs w:val="16"/>
          <w:rFonts w:ascii="Arial" w:hAnsi="Arial" w:cs="Arial"/>
          <w:color w:val="000100"/>
          <w:spacing w:val="4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. (1) Any person who has become a</w:t>
      </w:r>
    </w:p>
    <w:p>
      <w:pPr>
        <w:spacing w:before="0" w:line="192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56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member of the Volunteer Force of the Armed</w:t>
      </w:r>
    </w:p>
    <w:p>
      <w:pPr>
        <w:spacing w:before="0" w:line="191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Pension</w:t>
      </w:r>
    </w:p>
    <w:p>
      <w:pPr>
        <w:spacing w:before="0" w:line="102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Forces and had retired with pension benefits</w:t>
      </w:r>
    </w:p>
    <w:p>
      <w:pPr>
        <w:spacing w:before="0" w:line="89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Scheme to</w:t>
      </w:r>
    </w:p>
    <w:p>
      <w:pPr>
        <w:spacing w:before="0" w:line="143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the Members</w:t>
      </w:r>
      <w:r>
        <w:rPr>
          <w:sz w:val="16"/>
          <w:szCs w:val="16"/>
          <w:rFonts w:ascii="Arial" w:hAnsi="Arial" w:cs="Arial"/>
          <w:color w:val="000100"/>
          <w:spacing w:val="7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 a date prior to the coming into operations</w:t>
      </w:r>
    </w:p>
    <w:p>
      <w:pPr>
        <w:spacing w:before="0" w:line="235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56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this section,  or who continues to be in such</w:t>
      </w:r>
    </w:p>
    <w:p>
      <w:pPr>
        <w:spacing w:before="0" w:line="197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Regular,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force on such date as such member may, on</w:t>
      </w:r>
    </w:p>
    <w:p>
      <w:pPr>
        <w:spacing w:before="0" w:line="192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Reserve,</w:t>
      </w:r>
      <w:r>
        <w:rPr>
          <w:sz w:val="16"/>
          <w:szCs w:val="16"/>
          <w:rFonts w:ascii="Arial" w:hAnsi="Arial" w:cs="Arial"/>
          <w:color w:val="000100"/>
          <w:spacing w:val="3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making an application in that behalf before</w:t>
      </w:r>
    </w:p>
    <w:p>
      <w:pPr>
        <w:spacing w:before="0" w:line="192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Volunteer</w:t>
      </w:r>
    </w:p>
    <w:p>
      <w:pPr>
        <w:spacing w:before="0" w:line="119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date as the Minister may appoint by Order</w:t>
      </w:r>
    </w:p>
    <w:p>
      <w:pPr>
        <w:spacing w:before="0" w:line="72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Force or</w:t>
      </w:r>
    </w:p>
    <w:p>
      <w:pPr>
        <w:spacing w:before="0" w:line="162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Volunteer</w:t>
      </w:r>
      <w:r>
        <w:rPr>
          <w:sz w:val="16"/>
          <w:szCs w:val="16"/>
          <w:rFonts w:ascii="Arial" w:hAnsi="Arial" w:cs="Arial"/>
          <w:color w:val="000100"/>
          <w:spacing w:val="296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, elect to be a</w:t>
      </w:r>
    </w:p>
    <w:p>
      <w:pPr>
        <w:spacing w:before="0" w:line="232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Reserve of</w:t>
      </w:r>
      <w:r>
        <w:rPr>
          <w:sz w:val="16"/>
          <w:szCs w:val="16"/>
          <w:rFonts w:ascii="Arial" w:hAnsi="Arial" w:cs="Arial"/>
          <w:color w:val="000100"/>
          <w:spacing w:val="24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contributor to the Pension Scheme.</w:t>
      </w:r>
    </w:p>
    <w:p>
      <w:pPr>
        <w:spacing w:before="0" w:line="180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the Armed</w:t>
      </w:r>
    </w:p>
    <w:p>
      <w:pPr>
        <w:spacing w:before="0" w:line="192" w:lineRule="exact"/>
        <w:ind w:left="4263"/>
      </w:pPr>
      <w:r>
        <w:rPr>
          <w:sz w:val="16"/>
          <w:szCs w:val="16"/>
          <w:rFonts w:ascii="Arial" w:hAnsi="Arial" w:cs="Arial"/>
          <w:color w:val="000100"/>
        </w:rPr>
        <w:t xml:space="preserve">Forces.</w:t>
      </w:r>
    </w:p>
    <w:p>
      <w:pPr>
        <w:spacing w:before="0" w:line="95" w:lineRule="exact"/>
        <w:ind w:left="55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Any person who after being retired or</w:t>
      </w:r>
    </w:p>
    <w:p>
      <w:pPr>
        <w:spacing w:before="0" w:line="235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discharged from the Regular Force or Volunteer</w:t>
      </w:r>
    </w:p>
    <w:p>
      <w:pPr>
        <w:spacing w:before="0" w:line="232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Force as the case may be, of the Armed Forces,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has been transferred to the Regular Reserve</w:t>
      </w:r>
    </w:p>
    <w:p>
      <w:pPr>
        <w:spacing w:before="0" w:line="232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Force or Volunteer Reserve Force, as the case</w:t>
      </w:r>
    </w:p>
    <w:p>
      <w:pPr>
        <w:spacing w:before="0" w:line="235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may be of the Armed Forces, before the date on</w:t>
      </w:r>
    </w:p>
    <w:p>
      <w:pPr>
        <w:spacing w:before="0" w:line="232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the provisions of this section comes into</w:t>
      </w:r>
    </w:p>
    <w:p>
      <w:pPr>
        <w:spacing w:before="0" w:line="235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operation and who has been retired with</w:t>
      </w:r>
    </w:p>
    <w:p>
      <w:pPr>
        <w:spacing w:before="0" w:line="232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pension benefits or who continues to be in such</w:t>
      </w:r>
    </w:p>
    <w:p>
      <w:pPr>
        <w:spacing w:before="0" w:line="235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Reserve as such member on such date, may by</w:t>
      </w:r>
    </w:p>
    <w:p>
      <w:pPr>
        <w:spacing w:before="0" w:line="232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making an application before such date as the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Minister may appoint by Order published in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, elect to be a contributor to the</w:t>
      </w:r>
    </w:p>
    <w:p>
      <w:pPr>
        <w:spacing w:before="0" w:line="235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Pension Scheme.</w:t>
      </w:r>
    </w:p>
    <w:p>
      <w:pPr>
        <w:spacing w:before="227" w:line="241" w:lineRule="exact"/>
        <w:ind w:left="55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(3) Notwithstanding the provisions of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subsections (1) and (2), where a member</w:t>
      </w:r>
    </w:p>
    <w:p>
      <w:pPr>
        <w:spacing w:before="0" w:line="235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the said subsections dies before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prescribed date without making an election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either subsection (1) or subsection (2),</w:t>
      </w:r>
    </w:p>
    <w:p>
      <w:pPr>
        <w:spacing w:before="0" w:line="232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she shall, if she leaves a husband or child or a</w:t>
      </w:r>
    </w:p>
    <w:p>
      <w:pPr>
        <w:spacing w:before="0" w:line="235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husband and a child or a husband and children,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deemed to have elected to be a  contributor</w:t>
      </w:r>
    </w:p>
    <w:p>
      <w:pPr>
        <w:spacing w:before="0" w:line="237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the Pension Scheme.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Widowers’ and Orphans’ Pension Scheme</w:t>
      </w:r>
      <w:r>
        <w:rPr>
          <w:sz w:val="20"/>
          <w:szCs w:val="20"/>
          <w:rFonts w:ascii="Arial" w:hAnsi="Arial" w:cs="Arial"/>
          <w:color w:val="000100"/>
          <w:spacing w:val="5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27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28 of 2009</w:t>
      </w:r>
    </w:p>
    <w:p>
      <w:pPr>
        <w:spacing w:before="243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(4) Any person who elects to become a</w:t>
      </w:r>
    </w:p>
    <w:p>
      <w:pPr>
        <w:spacing w:before="6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contributor or in the case of persons who are</w:t>
      </w:r>
    </w:p>
    <w:p>
      <w:pPr>
        <w:spacing w:before="3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deemed to have elected to become contributors</w:t>
      </w:r>
    </w:p>
    <w:p>
      <w:pPr>
        <w:spacing w:before="6" w:line="241" w:lineRule="exact"/>
        <w:ind w:left="3957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of the Pension Scheme the person</w:t>
      </w:r>
    </w:p>
    <w:p>
      <w:pPr>
        <w:spacing w:before="3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administering the affairs of such deceased</w:t>
      </w:r>
    </w:p>
    <w:p>
      <w:pPr>
        <w:spacing w:before="6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person, shall pay to the Pension Scheme, all</w:t>
      </w:r>
    </w:p>
    <w:p>
      <w:pPr>
        <w:spacing w:before="3" w:line="241" w:lineRule="exact"/>
        <w:ind w:left="395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arrears of contributions for the period</w:t>
      </w:r>
    </w:p>
    <w:p>
      <w:pPr>
        <w:spacing w:before="6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commencing from the date of enlistment of such</w:t>
      </w:r>
    </w:p>
    <w:p>
      <w:pPr>
        <w:spacing w:before="3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 into the respective Armed Force, until</w:t>
      </w:r>
    </w:p>
    <w:p>
      <w:pPr>
        <w:spacing w:before="6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date of election, retirement or death as the</w:t>
      </w:r>
    </w:p>
    <w:p>
      <w:pPr>
        <w:spacing w:before="3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case may be, with interest thereon at the rate of</w:t>
      </w:r>
    </w:p>
    <w:p>
      <w:pPr>
        <w:spacing w:before="6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four</w:t>
      </w:r>
      <w:r>
        <w:rPr>
          <w:sz w:val="20"/>
          <w:szCs w:val="20"/>
          <w:rFonts w:ascii="Arial" w:hAnsi="Arial" w:cs="Arial"/>
          <w:color w:val="000100"/>
          <w:spacing w:val="-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 centum per annum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51" w:line="241" w:lineRule="exact"/>
        <w:ind w:left="41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 An election made under the provisions</w:t>
      </w:r>
    </w:p>
    <w:p>
      <w:pPr>
        <w:spacing w:before="3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subsections (1) or (2) above shall be final.</w:t>
      </w:r>
    </w:p>
    <w:p>
      <w:pPr>
        <w:spacing w:before="249" w:line="21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 person</w:t>
      </w:r>
      <w:r>
        <w:rPr>
          <w:sz w:val="16"/>
          <w:szCs w:val="16"/>
          <w:rFonts w:ascii="Arial" w:hAnsi="Arial" w:cs="Arial"/>
          <w:color w:val="000100"/>
          <w:spacing w:val="6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. Any person who becomes a member of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who becomes</w:t>
      </w:r>
    </w:p>
    <w:p>
      <w:pPr>
        <w:spacing w:before="0" w:line="97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Regular Reserve, Volunteer Force or</w:t>
      </w:r>
    </w:p>
    <w:p>
      <w:pPr>
        <w:spacing w:before="0" w:line="8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 member of</w:t>
      </w:r>
    </w:p>
    <w:p>
      <w:pPr>
        <w:spacing w:before="0" w:line="16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the Armed</w:t>
      </w:r>
      <w:r>
        <w:rPr>
          <w:sz w:val="16"/>
          <w:szCs w:val="16"/>
          <w:rFonts w:ascii="Arial" w:hAnsi="Arial" w:cs="Arial"/>
          <w:color w:val="000100"/>
          <w:spacing w:val="29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Volunteer Reserve of Armed Forces on or after</w:t>
      </w:r>
    </w:p>
    <w:p>
      <w:pPr>
        <w:spacing w:before="0" w:line="19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Forces after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date on which the provisions of this section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coming into</w:t>
      </w:r>
    </w:p>
    <w:p>
      <w:pPr>
        <w:spacing w:before="0" w:line="11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operation of</w:t>
      </w:r>
      <w:r>
        <w:rPr>
          <w:sz w:val="16"/>
          <w:szCs w:val="16"/>
          <w:rFonts w:ascii="Arial" w:hAnsi="Arial" w:cs="Arial"/>
          <w:color w:val="000100"/>
          <w:spacing w:val="15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comes into operation, shall be a contributor to</w:t>
      </w:r>
    </w:p>
    <w:p>
      <w:pPr>
        <w:spacing w:before="0" w:line="24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this section,</w:t>
      </w:r>
      <w:r>
        <w:rPr>
          <w:sz w:val="16"/>
          <w:szCs w:val="16"/>
          <w:rFonts w:ascii="Arial" w:hAnsi="Arial" w:cs="Arial"/>
          <w:color w:val="000100"/>
          <w:spacing w:val="20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Pension Scheme from and after such date.</w:t>
      </w:r>
    </w:p>
    <w:p>
      <w:pPr>
        <w:spacing w:before="0" w:line="17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to be a</w:t>
      </w:r>
    </w:p>
    <w:p>
      <w:pPr>
        <w:spacing w:before="0" w:line="17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contributor.</w:t>
      </w:r>
    </w:p>
    <w:p>
      <w:pPr>
        <w:spacing w:before="136" w:line="21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Entitlement</w:t>
      </w:r>
      <w:r>
        <w:rPr>
          <w:sz w:val="16"/>
          <w:szCs w:val="16"/>
          <w:rFonts w:ascii="Arial" w:hAnsi="Arial" w:cs="Arial"/>
          <w:color w:val="000100"/>
          <w:spacing w:val="4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 a member of the Armed Forces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to pension</w:t>
      </w:r>
      <w:r>
        <w:rPr>
          <w:sz w:val="16"/>
          <w:szCs w:val="16"/>
          <w:rFonts w:ascii="Arial" w:hAnsi="Arial" w:cs="Arial"/>
          <w:color w:val="000100"/>
          <w:spacing w:val="29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has been employed in any position in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Schemes</w:t>
      </w:r>
    </w:p>
    <w:p>
      <w:pPr>
        <w:spacing w:before="0" w:line="13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other than</w:t>
      </w:r>
      <w:r>
        <w:rPr>
          <w:sz w:val="16"/>
          <w:szCs w:val="16"/>
          <w:rFonts w:ascii="Arial" w:hAnsi="Arial" w:cs="Arial"/>
          <w:color w:val="000100"/>
          <w:spacing w:val="30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public service either before joining the Armed</w:t>
      </w:r>
    </w:p>
    <w:p>
      <w:pPr>
        <w:spacing w:before="0" w:line="24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the Pension</w:t>
      </w:r>
      <w:r>
        <w:rPr>
          <w:sz w:val="16"/>
          <w:szCs w:val="16"/>
          <w:rFonts w:ascii="Arial" w:hAnsi="Arial" w:cs="Arial"/>
          <w:color w:val="000100"/>
          <w:spacing w:val="2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Forces or after leaving the Armed Forces and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Scheme</w:t>
      </w:r>
      <w:r>
        <w:rPr>
          <w:sz w:val="16"/>
          <w:szCs w:val="16"/>
          <w:rFonts w:ascii="Arial" w:hAnsi="Arial" w:cs="Arial"/>
          <w:color w:val="000100"/>
          <w:spacing w:val="47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she is in addition to her pension as a member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under the</w:t>
      </w:r>
    </w:p>
    <w:p>
      <w:pPr>
        <w:spacing w:before="0" w:line="109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Armed Forces, entitled to a pension by</w:t>
      </w:r>
    </w:p>
    <w:p>
      <w:pPr>
        <w:spacing w:before="0" w:line="8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Act.</w:t>
      </w:r>
    </w:p>
    <w:p>
      <w:pPr>
        <w:spacing w:before="0" w:line="162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virtue of such employment, her widower and</w:t>
      </w:r>
    </w:p>
    <w:p>
      <w:pPr>
        <w:spacing w:before="6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orphans shall in the event of her death be</w:t>
      </w:r>
    </w:p>
    <w:p>
      <w:pPr>
        <w:spacing w:before="3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entitled to receive as pension, either—</w:t>
      </w:r>
    </w:p>
    <w:p>
      <w:pPr>
        <w:spacing w:before="251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such amount as shall not exceed the</w:t>
      </w:r>
    </w:p>
    <w:p>
      <w:pPr>
        <w:spacing w:before="6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aggregate pensions she would have</w:t>
      </w:r>
    </w:p>
    <w:p>
      <w:pPr>
        <w:spacing w:before="3" w:line="241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received, had she served the full period</w:t>
      </w:r>
    </w:p>
    <w:p>
      <w:pPr>
        <w:spacing w:before="6" w:line="241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service with the Armed Forces;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Widowers’ and Orphans’ Pension Scheme</w:t>
      </w:r>
    </w:p>
    <w:p>
      <w:pPr>
        <w:spacing w:before="0" w:line="240" w:lineRule="exact"/>
        <w:ind w:left="462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28 of 2009</w:t>
      </w:r>
    </w:p>
    <w:p>
      <w:pPr>
        <w:spacing w:before="253" w:line="241" w:lineRule="exact"/>
        <w:ind w:left="53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such amount as shall not exceed the</w:t>
      </w:r>
    </w:p>
    <w:p>
      <w:pPr>
        <w:spacing w:before="20" w:line="241" w:lineRule="exact"/>
        <w:ind w:left="5783"/>
      </w:pPr>
      <w:r>
        <w:rPr>
          <w:sz w:val="20"/>
          <w:szCs w:val="20"/>
          <w:rFonts w:ascii="Arial" w:hAnsi="Arial" w:cs="Arial"/>
          <w:color w:val="000100"/>
        </w:rPr>
        <w:t xml:space="preserve">aggregate pensions she would have</w:t>
      </w:r>
    </w:p>
    <w:p>
      <w:pPr>
        <w:spacing w:before="18" w:line="241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received, had she served the full period</w:t>
      </w:r>
    </w:p>
    <w:p>
      <w:pPr>
        <w:spacing w:before="18" w:line="241" w:lineRule="exact"/>
        <w:ind w:left="57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service in the public service.</w:t>
      </w:r>
    </w:p>
    <w:p>
      <w:pPr>
        <w:spacing w:before="249" w:line="22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Extension of</w:t>
      </w:r>
      <w:r>
        <w:rPr>
          <w:sz w:val="16"/>
          <w:szCs w:val="16"/>
          <w:rFonts w:ascii="Arial" w:hAnsi="Arial" w:cs="Arial"/>
          <w:color w:val="000100"/>
          <w:spacing w:val="18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</w:t>
      </w:r>
      <w:r>
        <w:rPr>
          <w:sz w:val="14"/>
          <w:szCs w:val="14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. (1)</w:t>
      </w:r>
      <w:r>
        <w:rPr>
          <w:sz w:val="20"/>
          <w:szCs w:val="20"/>
          <w:rFonts w:ascii="Arial" w:hAnsi="Arial" w:cs="Arial"/>
          <w:color w:val="000100"/>
          <w:spacing w:val="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any female officer or female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Pension</w:t>
      </w:r>
    </w:p>
    <w:p>
      <w:pPr>
        <w:spacing w:before="0" w:line="112" w:lineRule="exact"/>
        <w:ind w:left="638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soldier of the Regular Force,</w:t>
      </w:r>
    </w:p>
    <w:p>
      <w:pPr>
        <w:spacing w:before="0" w:line="7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Scheme to</w:t>
      </w:r>
    </w:p>
    <w:p>
      <w:pPr>
        <w:spacing w:before="0" w:line="18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members</w:t>
      </w:r>
      <w:r>
        <w:rPr>
          <w:sz w:val="16"/>
          <w:szCs w:val="16"/>
          <w:rFonts w:ascii="Arial" w:hAnsi="Arial" w:cs="Arial"/>
          <w:color w:val="000100"/>
          <w:spacing w:val="1210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Regular Reserve Force, Volunteer</w:t>
      </w:r>
    </w:p>
    <w:p>
      <w:pPr>
        <w:spacing w:before="0" w:line="20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the Armed</w:t>
      </w:r>
      <w:r>
        <w:rPr>
          <w:sz w:val="16"/>
          <w:szCs w:val="16"/>
          <w:rFonts w:ascii="Arial" w:hAnsi="Arial" w:cs="Arial"/>
          <w:color w:val="000100"/>
          <w:spacing w:val="118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Force or Volunteer Reserve Force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Forces who</w:t>
      </w:r>
    </w:p>
    <w:p>
      <w:pPr>
        <w:spacing w:before="0" w:line="12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become</w:t>
      </w:r>
      <w:r>
        <w:rPr>
          <w:sz w:val="16"/>
          <w:szCs w:val="16"/>
          <w:rFonts w:ascii="Arial" w:hAnsi="Arial" w:cs="Arial"/>
          <w:color w:val="000100"/>
          <w:spacing w:val="154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Sri Lanka Army; or</w:t>
      </w:r>
    </w:p>
    <w:p>
      <w:pPr>
        <w:spacing w:before="67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disabled due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to injuries</w:t>
      </w:r>
      <w:r>
        <w:rPr>
          <w:sz w:val="16"/>
          <w:szCs w:val="16"/>
          <w:rFonts w:ascii="Arial" w:hAnsi="Arial" w:cs="Arial"/>
          <w:color w:val="000100"/>
          <w:spacing w:val="9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any female officer or female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sustained</w:t>
      </w:r>
    </w:p>
    <w:p>
      <w:pPr>
        <w:spacing w:before="0" w:line="13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whilst</w:t>
      </w:r>
      <w:r>
        <w:rPr>
          <w:sz w:val="16"/>
          <w:szCs w:val="16"/>
          <w:rFonts w:ascii="Arial" w:hAnsi="Arial" w:cs="Arial"/>
          <w:color w:val="000100"/>
          <w:spacing w:val="168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seaman of the Regular Force,</w:t>
      </w:r>
    </w:p>
    <w:p>
      <w:pPr>
        <w:spacing w:before="52" w:line="19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performing</w:t>
      </w:r>
      <w:r>
        <w:rPr>
          <w:sz w:val="16"/>
          <w:szCs w:val="16"/>
          <w:rFonts w:ascii="Arial" w:hAnsi="Arial" w:cs="Arial"/>
          <w:color w:val="000100"/>
          <w:spacing w:val="129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Regular Reserve Force, Volunteer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operational</w:t>
      </w:r>
      <w:r>
        <w:rPr>
          <w:sz w:val="16"/>
          <w:szCs w:val="16"/>
          <w:rFonts w:ascii="Arial" w:hAnsi="Arial" w:cs="Arial"/>
          <w:color w:val="000100"/>
          <w:spacing w:val="131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Force or Volunteer Reserve Force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duties.</w:t>
      </w:r>
    </w:p>
    <w:p>
      <w:pPr>
        <w:spacing w:before="0" w:line="148" w:lineRule="exact"/>
        <w:ind w:left="63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Sri Lanka Navy; or</w:t>
      </w:r>
    </w:p>
    <w:p>
      <w:pPr>
        <w:spacing w:before="279" w:line="241" w:lineRule="exact"/>
        <w:ind w:left="59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any female officer or female</w:t>
      </w:r>
    </w:p>
    <w:p>
      <w:pPr>
        <w:spacing w:before="18" w:line="241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airman of the Regular Force,</w:t>
      </w:r>
    </w:p>
    <w:p>
      <w:pPr>
        <w:spacing w:before="18" w:line="241" w:lineRule="exact"/>
        <w:ind w:left="638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Regular Reserve Force, Volunteer</w:t>
      </w:r>
    </w:p>
    <w:p>
      <w:pPr>
        <w:spacing w:before="20" w:line="241" w:lineRule="exact"/>
        <w:ind w:left="63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Force or Volunteer Reserve Force</w:t>
      </w:r>
    </w:p>
    <w:p>
      <w:pPr>
        <w:spacing w:before="18" w:line="241" w:lineRule="exact"/>
        <w:ind w:left="63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Sri Lanka Air Force,</w:t>
      </w:r>
    </w:p>
    <w:p>
      <w:pPr>
        <w:spacing w:before="279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who becomes disabled due to injuries sustained</w:t>
      </w:r>
    </w:p>
    <w:p>
      <w:pPr>
        <w:spacing w:before="18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whilst performing operational duties or any</w:t>
      </w:r>
    </w:p>
    <w:p>
      <w:pPr>
        <w:spacing w:before="18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other law enforcement duties or as a result of</w:t>
      </w:r>
    </w:p>
    <w:p>
      <w:pPr>
        <w:spacing w:before="20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terrorist activities and who is determined to be</w:t>
      </w:r>
    </w:p>
    <w:p>
      <w:pPr>
        <w:spacing w:before="18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unfit for military service by the Medical Board</w:t>
      </w:r>
    </w:p>
    <w:p>
      <w:pPr>
        <w:spacing w:before="18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Sri Lanka Army, Sri Lanka Navy, or Sri</w:t>
      </w:r>
    </w:p>
    <w:p>
      <w:pPr>
        <w:spacing w:before="20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Lanka Air Force as the case may be, and who is</w:t>
      </w:r>
    </w:p>
    <w:p>
      <w:pPr>
        <w:spacing w:before="18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 receipt of a pay and allowance till she reaches</w:t>
      </w:r>
    </w:p>
    <w:p>
      <w:pPr>
        <w:spacing w:before="18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fifty five years of age, may, by making an</w:t>
      </w:r>
    </w:p>
    <w:p>
      <w:pPr>
        <w:spacing w:before="20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application in that behalf before such date as</w:t>
      </w:r>
    </w:p>
    <w:p>
      <w:pPr>
        <w:spacing w:before="18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Minister may appoint by Order published</w:t>
      </w:r>
    </w:p>
    <w:p>
      <w:pPr>
        <w:spacing w:before="18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in the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, elect to be a contributor to the</w:t>
      </w:r>
    </w:p>
    <w:p>
      <w:pPr>
        <w:spacing w:before="20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Pension Scheme.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89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Widowers’ and Orphans’ Pension Scheme</w:t>
      </w:r>
      <w:r>
        <w:rPr>
          <w:sz w:val="20"/>
          <w:szCs w:val="20"/>
          <w:rFonts w:ascii="Arial" w:hAnsi="Arial" w:cs="Arial"/>
          <w:color w:val="000100"/>
          <w:spacing w:val="5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275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28 of 2009</w:t>
      </w:r>
    </w:p>
    <w:p>
      <w:pPr>
        <w:spacing w:before="241" w:line="241" w:lineRule="exact"/>
        <w:ind w:left="41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Where a person referred to in subsection</w:t>
      </w:r>
    </w:p>
    <w:p>
      <w:pPr>
        <w:spacing w:before="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(1), dies before the prescribed date without</w:t>
      </w:r>
    </w:p>
    <w:p>
      <w:pPr>
        <w:spacing w:before="1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making an election under that subsection, she</w:t>
      </w:r>
    </w:p>
    <w:p>
      <w:pPr>
        <w:spacing w:before="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shall, if she leaves a spouse or a child or a</w:t>
      </w:r>
    </w:p>
    <w:p>
      <w:pPr>
        <w:spacing w:before="1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spouse and child  or a spouse and children, be</w:t>
      </w:r>
    </w:p>
    <w:p>
      <w:pPr>
        <w:spacing w:before="0" w:line="239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deemed to have elected to be a contributor to</w:t>
      </w:r>
    </w:p>
    <w:p>
      <w:pPr>
        <w:spacing w:before="1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Pension Scheme.</w:t>
      </w:r>
    </w:p>
    <w:p>
      <w:pPr>
        <w:spacing w:before="243" w:line="241" w:lineRule="exact"/>
        <w:ind w:left="41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The provisions of subsections (4) and</w:t>
      </w:r>
    </w:p>
    <w:p>
      <w:pPr>
        <w:spacing w:before="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(5) of section 4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shall</w:t>
      </w:r>
      <w:r>
        <w:rPr>
          <w:sz w:val="20"/>
          <w:szCs w:val="20"/>
          <w:rFonts w:ascii="Arial" w:hAnsi="Arial" w:cs="Arial"/>
          <w:color w:val="000100"/>
          <w:spacing w:val="-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apply</w:t>
      </w:r>
    </w:p>
    <w:p>
      <w:pPr>
        <w:spacing w:before="1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a person referred to in this section.</w:t>
      </w:r>
    </w:p>
    <w:p>
      <w:pPr>
        <w:spacing w:before="259" w:line="20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  <w:r>
        <w:rPr>
          <w:sz w:val="16"/>
          <w:szCs w:val="16"/>
          <w:rFonts w:ascii="Arial" w:hAnsi="Arial" w:cs="Arial"/>
          <w:color w:val="000100"/>
          <w:spacing w:val="3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</w:t>
      </w:r>
      <w:r>
        <w:rPr>
          <w:sz w:val="14"/>
          <w:szCs w:val="14"/>
          <w:rFonts w:ascii="Arial" w:hAnsi="Arial" w:cs="Arial"/>
          <w:color w:val="000100"/>
        </w:rPr>
        <w:t xml:space="preserve">F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. For the purpose of sections 4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, 4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4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</w:p>
    <w:p>
      <w:pPr>
        <w:spacing w:before="22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“a member of the Regular Reserve, Volunteer</w:t>
      </w:r>
    </w:p>
    <w:p>
      <w:pPr>
        <w:spacing w:before="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Force or Volunteer Reserve of the Armed</w:t>
      </w:r>
    </w:p>
    <w:p>
      <w:pPr>
        <w:spacing w:before="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Forces” shall—</w:t>
      </w:r>
    </w:p>
    <w:p>
      <w:pPr>
        <w:spacing w:before="241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relation to the Sri Lanka Army, be</w:t>
      </w:r>
    </w:p>
    <w:p>
      <w:pPr>
        <w:spacing w:before="1" w:line="241" w:lineRule="exact"/>
        <w:ind w:left="44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deemed to be, a female officer or female</w:t>
      </w:r>
    </w:p>
    <w:p>
      <w:pPr>
        <w:spacing w:before="1" w:line="241" w:lineRule="exact"/>
        <w:ind w:left="44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soldier as the case may be, of the Regular</w:t>
      </w:r>
    </w:p>
    <w:p>
      <w:pPr>
        <w:spacing w:before="1" w:line="241" w:lineRule="exact"/>
        <w:ind w:left="44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Force under subsection (3) of section 3</w:t>
      </w:r>
    </w:p>
    <w:p>
      <w:pPr>
        <w:spacing w:before="1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of the Army Act; or</w:t>
      </w:r>
    </w:p>
    <w:p>
      <w:pPr>
        <w:spacing w:before="241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relation to the Sri Lanka Navy, be</w:t>
      </w:r>
    </w:p>
    <w:p>
      <w:pPr>
        <w:spacing w:before="1" w:line="241" w:lineRule="exact"/>
        <w:ind w:left="443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deemed to be, a female officer or a female</w:t>
      </w:r>
    </w:p>
    <w:p>
      <w:pPr>
        <w:spacing w:before="1" w:line="241" w:lineRule="exact"/>
        <w:ind w:left="4437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seaman as the case may be, of the Regular</w:t>
      </w:r>
    </w:p>
    <w:p>
      <w:pPr>
        <w:spacing w:before="1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Naval Force under subsection (3) of</w:t>
      </w:r>
    </w:p>
    <w:p>
      <w:pPr>
        <w:spacing w:before="1" w:line="241" w:lineRule="exact"/>
        <w:ind w:left="44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3 of the Navy Act; or</w:t>
      </w:r>
    </w:p>
    <w:p>
      <w:pPr>
        <w:spacing w:before="241" w:line="241" w:lineRule="exact"/>
        <w:ind w:left="40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relation to the Sri Lanka Air Force, be</w:t>
      </w:r>
    </w:p>
    <w:p>
      <w:pPr>
        <w:spacing w:before="1" w:line="241" w:lineRule="exact"/>
        <w:ind w:left="44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deemed to be a female officer or female</w:t>
      </w:r>
    </w:p>
    <w:p>
      <w:pPr>
        <w:spacing w:before="1" w:line="241" w:lineRule="exact"/>
        <w:ind w:left="44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airman as the case may be of the Regular</w:t>
      </w:r>
    </w:p>
    <w:p>
      <w:pPr>
        <w:spacing w:before="1" w:line="241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Air force under subsection (3) of section</w:t>
      </w:r>
    </w:p>
    <w:p>
      <w:pPr>
        <w:spacing w:before="1" w:line="241" w:lineRule="exact"/>
        <w:ind w:left="44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3 of the Air Force Act.”.</w:t>
      </w:r>
    </w:p>
    <w:p>
      <w:pPr>
        <w:spacing w:before="273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</w:t>
      </w:r>
    </w:p>
    <w:p>
      <w:pPr>
        <w:spacing w:before="0" w:line="19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3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prevail 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case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6.11mm;width:110.07mm;height:13.41mm;margin-left:49.09mm;margin-top:56.11mm;width:110.07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5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Widowers’ and Orphans’ Pension Scheme</w:t>
      </w:r>
    </w:p>
    <w:p>
      <w:pPr>
        <w:spacing w:before="0" w:line="240" w:lineRule="exact"/>
        <w:ind w:left="462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(Armed Forces) (Amendment) Act, No. 28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