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14" w:line="192" w:lineRule="exact"/>
        <w:ind w:left="502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71" w:line="390" w:lineRule="exact"/>
        <w:ind w:left="2689"/>
      </w:pPr>
      <w:r>
        <w:rPr>
          <w:sz w:val="30"/>
          <w:szCs w:val="30"/>
          <w:rFonts w:ascii="Arial" w:hAnsi="Arial" w:cs="Arial"/>
          <w:color w:val="231f20"/>
        </w:rPr>
        <w:t xml:space="preserve">CIVIL  PROCEDURE  CODE  (AMENDMENT)</w:t>
      </w:r>
    </w:p>
    <w:p>
      <w:pPr>
        <w:spacing w:before="0" w:line="359" w:lineRule="exact"/>
        <w:ind w:left="4345"/>
      </w:pPr>
      <w:r>
        <w:rPr>
          <w:sz w:val="30"/>
          <w:szCs w:val="30"/>
          <w:rFonts w:ascii="Arial" w:hAnsi="Arial" w:cs="Arial"/>
          <w:color w:val="231f20"/>
        </w:rPr>
        <w:t xml:space="preserve">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3"/>
          <w:sz w:val="30"/>
          <w:szCs w:val="30"/>
          <w:rFonts w:ascii="Arial" w:hAnsi="Arial" w:cs="Arial"/>
          <w:color w:val="231f20"/>
        </w:rPr>
        <w:t xml:space="preserve">. 11 OF  2010</w:t>
      </w:r>
    </w:p>
    <w:p>
      <w:pPr>
        <w:spacing w:before="419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35" w:line="260" w:lineRule="exact"/>
        <w:ind w:left="4405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05th October, 2010]</w:t>
      </w:r>
    </w:p>
    <w:p>
      <w:pPr>
        <w:spacing w:before="484" w:line="240" w:lineRule="exact"/>
        <w:ind w:left="423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570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45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October 08,  2010.</w:t>
      </w:r>
    </w:p>
    <w:p>
      <w:pPr>
        <w:spacing w:before="456" w:line="192" w:lineRule="exact"/>
        <w:ind w:left="3957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00" w:line="192" w:lineRule="exact"/>
        <w:ind w:left="374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37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 5.00</w:t>
      </w:r>
      <w:r>
        <w:rPr>
          <w:sz w:val="18"/>
          <w:szCs w:val="18"/>
          <w:rFonts w:ascii="Arial" w:hAnsi="Arial" w:cs="Arial"/>
          <w:color w:val="231f20"/>
          <w:spacing w:val="358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87mm;width:5.82mm;height:5.64mm;margin-left:132.24mm;margin-top:57.87mm;width:5.82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6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Procedure Code (Amendment)</w:t>
      </w:r>
      <w:r>
        <w:rPr>
          <w:sz w:val="20"/>
          <w:szCs w:val="20"/>
          <w:rFonts w:ascii="Arial" w:hAnsi="Arial" w:cs="Arial"/>
          <w:color w:val="00010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11 of 2010</w:t>
      </w:r>
    </w:p>
    <w:p>
      <w:pPr>
        <w:spacing w:before="229" w:line="241" w:lineRule="exact"/>
        <w:ind w:left="3904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05th October, 2010]</w:t>
      </w:r>
    </w:p>
    <w:p>
      <w:pPr>
        <w:spacing w:before="164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L. D. —O. 52/2007.</w:t>
      </w:r>
    </w:p>
    <w:p>
      <w:pPr>
        <w:spacing w:before="205" w:line="241" w:lineRule="exact"/>
        <w:ind w:left="3611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IVIL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ROCEDURE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14"/>
          <w:szCs w:val="14"/>
          <w:rFonts w:ascii="Arial" w:hAnsi="Arial" w:cs="Arial"/>
          <w:color w:val="000100"/>
        </w:rPr>
        <w:t xml:space="preserve">ODE</w:t>
      </w:r>
    </w:p>
    <w:p>
      <w:pPr>
        <w:spacing w:before="20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23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191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This Act may be cited as the Civil Procedure Code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1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11 of 2010.</w:t>
      </w:r>
    </w:p>
    <w:p>
      <w:pPr>
        <w:spacing w:before="196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338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in subsection (3) thereof, by the substitution for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338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) thereof, of the following paragraph:—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70" w:line="241" w:lineRule="exact"/>
        <w:ind w:left="323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‘“legal representative” means an executor or</w:t>
      </w:r>
    </w:p>
    <w:p>
      <w:pPr>
        <w:spacing w:before="0" w:line="223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administrator or in the case of an estate below the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value of rupees four million, the next of kin who</w:t>
      </w:r>
    </w:p>
    <w:p>
      <w:pPr>
        <w:spacing w:before="0" w:line="223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have adiated the inheritance:</w:t>
      </w:r>
    </w:p>
    <w:p>
      <w:pPr>
        <w:spacing w:before="162" w:line="241" w:lineRule="exact"/>
        <w:ind w:left="3837"/>
      </w:pPr>
      <w:r>
        <w:rPr>
          <w:sz w:val="20"/>
          <w:szCs w:val="20"/>
          <w:rFonts w:ascii="Arial" w:hAnsi="Arial" w:cs="Arial"/>
          <w:color w:val="000100"/>
        </w:rPr>
        <w:t xml:space="preserve">Provided however, that in the event of any</w:t>
      </w:r>
    </w:p>
    <w:p>
      <w:pPr>
        <w:spacing w:before="0" w:line="223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dispute arising as to who is the legal representative</w:t>
      </w:r>
    </w:p>
    <w:p>
      <w:pPr>
        <w:spacing w:before="0" w:line="225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the provisions of section 397 shall,</w:t>
      </w:r>
      <w:r>
        <w:rPr>
          <w:sz w:val="20"/>
          <w:szCs w:val="20"/>
          <w:rFonts w:ascii="Arial" w:hAnsi="Arial" w:cs="Arial"/>
          <w:color w:val="000100"/>
          <w:spacing w:val="3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mutatis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mutandis,</w:t>
      </w:r>
      <w:r>
        <w:rPr>
          <w:sz w:val="20"/>
          <w:szCs w:val="20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apply.’.</w:t>
      </w:r>
    </w:p>
    <w:p>
      <w:pPr>
        <w:spacing w:before="195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394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in subsection (2) thereof by the substitution for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394 of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definition for the expression “legal representative” of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the following definition:—</w:t>
      </w:r>
    </w:p>
    <w:p>
      <w:pPr>
        <w:spacing w:before="162" w:line="241" w:lineRule="exact"/>
        <w:ind w:left="3237"/>
      </w:pPr>
      <w:r>
        <w:rPr>
          <w:spacing w:val="11"/>
          <w:sz w:val="20"/>
          <w:szCs w:val="20"/>
          <w:rFonts w:ascii="Arial" w:hAnsi="Arial" w:cs="Arial"/>
          <w:color w:val="000100"/>
        </w:rPr>
        <w:t xml:space="preserve">‘“legal representative” means an executor or</w:t>
      </w:r>
    </w:p>
    <w:p>
      <w:pPr>
        <w:spacing w:before="0" w:line="223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administrator or in the case of an estate below the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value of rupees four million, the next of kin who</w:t>
      </w:r>
    </w:p>
    <w:p>
      <w:pPr>
        <w:spacing w:before="0" w:line="223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have adiated the inheritance.’.</w:t>
      </w:r>
    </w:p>
    <w:p>
      <w:pPr>
        <w:spacing w:before="187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524 of the principal enactment is hereby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by the repeal of subsection (4) of that section and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524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substitution therefor, of the following subsection :—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34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“(4) The petitioner shall tender with the petition</w:t>
      </w:r>
    </w:p>
    <w:p>
      <w:pPr>
        <w:spacing w:before="0" w:line="223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proof of payment of charges to cover the cost of</w:t>
      </w:r>
    </w:p>
    <w:p>
      <w:pPr>
        <w:spacing w:before="0" w:line="225" w:lineRule="exact"/>
        <w:ind w:left="33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publication of the notice under section 529.”.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8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Procedure Code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11 of 2010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525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525 of</w:t>
      </w:r>
    </w:p>
    <w:p>
      <w:pPr>
        <w:spacing w:before="0" w:line="9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amended by the substitution for the words “five hundred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thousand rupees” of the words “four million rupees”.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527 of the principal enactment is hereby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527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amended by the substitution, for the words “five hundred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thousand rupees”  of the words “four million rupees.”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39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528 of the principal enactment is hereby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528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amended in subsection (3) of that section, by the addition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 thereof of the following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paragraph :—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notices on the respondents who have not</w:t>
      </w:r>
    </w:p>
    <w:p>
      <w:pPr>
        <w:spacing w:before="0" w:line="240" w:lineRule="exact"/>
        <w:ind w:left="50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consented to the application, requiring them to</w:t>
      </w:r>
    </w:p>
    <w:p>
      <w:pPr>
        <w:spacing w:before="0" w:line="239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file objections if any, to the application on or</w:t>
      </w:r>
    </w:p>
    <w:p>
      <w:pPr>
        <w:spacing w:before="0" w:line="239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before the date specified in the notice under</w:t>
      </w:r>
    </w:p>
    <w:p>
      <w:pPr>
        <w:spacing w:before="0" w:line="240" w:lineRule="exact"/>
        <w:ind w:left="5063"/>
      </w:pPr>
      <w:r>
        <w:rPr>
          <w:sz w:val="20"/>
          <w:szCs w:val="20"/>
          <w:rFonts w:ascii="Arial" w:hAnsi="Arial" w:cs="Arial"/>
          <w:color w:val="000100"/>
        </w:rPr>
        <w:t xml:space="preserve">section 529. Such notice shall be sent by the</w:t>
      </w:r>
    </w:p>
    <w:p>
      <w:pPr>
        <w:spacing w:before="0" w:line="239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probate officer by registered post.”.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529 of the principal enactment is hereby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529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48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0" w:line="239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for the words “incorporating the information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relating to—” of the words, “relating to—”;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(3) of that section, by the substitution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words “to any person to whom the notice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relates” of the words “to any person specified in the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application made under section 524 or 528.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530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530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amended by the substitution for the words “named in such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1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notice” of the words “of the deceased”.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83" w:line="20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541 of the principal enactment is hereby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541 of</w:t>
      </w:r>
      <w:r>
        <w:rPr>
          <w:sz w:val="16"/>
          <w:szCs w:val="16"/>
          <w:rFonts w:ascii="Arial" w:hAnsi="Arial" w:cs="Arial"/>
          <w:color w:val="000100"/>
          <w:spacing w:val="3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amended in subsection (2) of that section by the substitution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  <w:r>
        <w:rPr>
          <w:sz w:val="16"/>
          <w:szCs w:val="16"/>
          <w:rFonts w:ascii="Arial" w:hAnsi="Arial" w:cs="Arial"/>
          <w:color w:val="000100"/>
          <w:spacing w:val="62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for the words “the respondents to the original petition for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Procedure Code (Amendment)</w:t>
      </w:r>
      <w:r>
        <w:rPr>
          <w:sz w:val="20"/>
          <w:szCs w:val="20"/>
          <w:rFonts w:ascii="Arial" w:hAnsi="Arial" w:cs="Arial"/>
          <w:color w:val="00010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11 of 2010</w:t>
      </w:r>
    </w:p>
    <w:p>
      <w:pPr>
        <w:spacing w:before="248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probate or letters of administration or certificates of heirship”</w:t>
      </w:r>
    </w:p>
    <w:p>
      <w:pPr>
        <w:spacing w:before="11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of the words “the heirs of the deceased or other persons who</w:t>
      </w:r>
    </w:p>
    <w:p>
      <w:pPr>
        <w:spacing w:before="10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have objected to the application”.</w:t>
      </w:r>
    </w:p>
    <w:p>
      <w:pPr>
        <w:spacing w:before="213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0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545 of the principal enactment is hereby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545 of</w:t>
      </w:r>
    </w:p>
    <w:p>
      <w:pPr>
        <w:spacing w:before="0" w:line="157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  <w:r>
        <w:rPr>
          <w:sz w:val="20"/>
          <w:szCs w:val="20"/>
          <w:rFonts w:ascii="Arial" w:hAnsi="Arial" w:cs="Arial"/>
          <w:color w:val="000100"/>
          <w:spacing w:val="25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33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11" w:line="22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“No transfer</w:t>
      </w:r>
      <w:r>
        <w:rPr>
          <w:sz w:val="16"/>
          <w:szCs w:val="16"/>
          <w:rFonts w:ascii="Arial" w:hAnsi="Arial" w:cs="Arial"/>
          <w:color w:val="000100"/>
          <w:spacing w:val="40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545. No person shall effect any transfer 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to be effected</w:t>
      </w:r>
    </w:p>
    <w:p>
      <w:pPr>
        <w:spacing w:before="0" w:line="10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any property movable or immovable, in Sri</w:t>
      </w:r>
    </w:p>
    <w:p>
      <w:pPr>
        <w:spacing w:before="0" w:line="8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 certain</w:t>
      </w:r>
    </w:p>
    <w:p>
      <w:pPr>
        <w:spacing w:before="0" w:line="16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cases.</w:t>
      </w:r>
      <w:r>
        <w:rPr>
          <w:sz w:val="16"/>
          <w:szCs w:val="16"/>
          <w:rFonts w:ascii="Arial" w:hAnsi="Arial" w:cs="Arial"/>
          <w:color w:val="000100"/>
          <w:spacing w:val="6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Lanka, belonging to or included in, the estate</w:t>
      </w:r>
    </w:p>
    <w:p>
      <w:pPr>
        <w:spacing w:before="10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or effects of any person dying testate or intestate</w:t>
      </w:r>
    </w:p>
    <w:p>
      <w:pPr>
        <w:spacing w:before="10" w:line="241" w:lineRule="exact"/>
        <w:ind w:left="39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 or out of Sri Lanka within five years prior to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the effecting of the transfer, unless grant of</w:t>
      </w:r>
    </w:p>
    <w:p>
      <w:pPr>
        <w:spacing w:before="10" w:line="241" w:lineRule="exact"/>
        <w:ind w:left="395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probate has been issued in the case of a person</w:t>
      </w:r>
    </w:p>
    <w:p>
      <w:pPr>
        <w:spacing w:before="11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dying testate, or letters of administration or</w:t>
      </w:r>
    </w:p>
    <w:p>
      <w:pPr>
        <w:spacing w:before="10" w:line="241" w:lineRule="exact"/>
        <w:ind w:left="39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certificates of heirship have been issued in the</w:t>
      </w:r>
    </w:p>
    <w:p>
      <w:pPr>
        <w:spacing w:before="10" w:line="241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case of a person dying intestate and leaving an</w:t>
      </w:r>
    </w:p>
    <w:p>
      <w:pPr>
        <w:spacing w:before="11" w:line="241" w:lineRule="exact"/>
        <w:ind w:left="39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estate amounting to, or exceeding four million</w:t>
      </w:r>
    </w:p>
    <w:p>
      <w:pPr>
        <w:spacing w:before="10" w:line="241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rupees in value.”.</w:t>
      </w:r>
    </w:p>
    <w:p>
      <w:pPr>
        <w:spacing w:before="223" w:line="23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Section 554 of the principal enactment is hereby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554 of</w:t>
      </w:r>
    </w:p>
    <w:p>
      <w:pPr>
        <w:spacing w:before="0" w:line="10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29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(2) thereof by the substitution for the</w:t>
      </w:r>
    </w:p>
    <w:p>
      <w:pPr>
        <w:spacing w:before="10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words “which is over rupees five hundred thousand”</w:t>
      </w:r>
    </w:p>
    <w:p>
      <w:pPr>
        <w:spacing w:before="10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words “which is over rupees four million,”;</w:t>
      </w:r>
    </w:p>
    <w:p>
      <w:pPr>
        <w:spacing w:before="26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subsection (3) thereof for the substitution for the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words “which is less than rupees five hundred</w:t>
      </w:r>
    </w:p>
    <w:p>
      <w:pPr>
        <w:spacing w:before="10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thousand” of the words “which is less than rupees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four million.”.</w:t>
      </w:r>
    </w:p>
    <w:p>
      <w:pPr>
        <w:spacing w:before="256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First Schedule to the principal enactment is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First Schedule to</w:t>
      </w:r>
    </w:p>
    <w:p>
      <w:pPr>
        <w:spacing w:before="0" w:line="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hereby amended as follows:—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the principal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212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the substitution for Form 82 thereof of the</w:t>
      </w:r>
    </w:p>
    <w:p>
      <w:pPr>
        <w:spacing w:before="10" w:line="241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following Form:—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8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Procedure Code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11 of 2010</w:t>
      </w:r>
    </w:p>
    <w:p>
      <w:pPr>
        <w:spacing w:before="233" w:line="260" w:lineRule="exact"/>
        <w:ind w:left="6083"/>
      </w:pPr>
      <w:r>
        <w:rPr>
          <w:sz w:val="20"/>
          <w:szCs w:val="20"/>
          <w:rFonts w:ascii="Arial" w:hAnsi="Arial" w:cs="Arial"/>
          <w:color w:val="000100"/>
        </w:rPr>
        <w:t xml:space="preserve">“</w:t>
      </w:r>
      <w:r>
        <w:rPr>
          <w:sz w:val="16"/>
          <w:szCs w:val="16"/>
          <w:rFonts w:ascii="Arial" w:hAnsi="Arial" w:cs="Arial"/>
          <w:color w:val="000100"/>
        </w:rPr>
        <w:t xml:space="preserve">No. 82</w:t>
      </w:r>
      <w:r>
        <w:rPr>
          <w:sz w:val="16"/>
          <w:szCs w:val="16"/>
          <w:rFonts w:ascii="Arial" w:hAnsi="Arial" w:cs="Arial"/>
          <w:color w:val="000100"/>
          <w:spacing w:val="9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517/524)</w:t>
      </w:r>
    </w:p>
    <w:p>
      <w:pPr>
        <w:spacing w:before="182" w:line="192" w:lineRule="exact"/>
        <w:ind w:left="4770"/>
      </w:pPr>
      <w:r>
        <w:rPr>
          <w:sz w:val="16"/>
          <w:szCs w:val="16"/>
          <w:rFonts w:ascii="Arial" w:hAnsi="Arial" w:cs="Arial"/>
          <w:color w:val="000100"/>
        </w:rPr>
        <w:t xml:space="preserve">FORM OF APPLICATION FOR PROBATE OR FOR</w:t>
      </w:r>
    </w:p>
    <w:p>
      <w:pPr>
        <w:spacing w:before="0" w:line="192" w:lineRule="exact"/>
        <w:ind w:left="4777"/>
      </w:pPr>
      <w:r>
        <w:rPr>
          <w:spacing w:val="7"/>
          <w:sz w:val="16"/>
          <w:szCs w:val="16"/>
          <w:rFonts w:ascii="Arial" w:hAnsi="Arial" w:cs="Arial"/>
          <w:color w:val="000100"/>
        </w:rPr>
        <w:t xml:space="preserve">ADMINISTRATION WITH THE WILL ANNEXED</w:t>
      </w:r>
    </w:p>
    <w:p>
      <w:pPr>
        <w:spacing w:before="191" w:line="192" w:lineRule="exact"/>
        <w:ind w:left="5147"/>
      </w:pPr>
      <w:r>
        <w:rPr>
          <w:sz w:val="16"/>
          <w:szCs w:val="16"/>
          <w:rFonts w:ascii="Arial" w:hAnsi="Arial" w:cs="Arial"/>
          <w:color w:val="000100"/>
        </w:rPr>
        <w:t xml:space="preserve">In the matter of the will of</w:t>
      </w:r>
      <w:r>
        <w:rPr>
          <w:sz w:val="16"/>
          <w:szCs w:val="16"/>
          <w:rFonts w:ascii="Arial" w:hAnsi="Arial" w:cs="Arial"/>
          <w:color w:val="000100"/>
          <w:spacing w:val="1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A. B.</w:t>
      </w:r>
      <w:r>
        <w:rPr>
          <w:sz w:val="16"/>
          <w:szCs w:val="16"/>
          <w:rFonts w:ascii="Arial" w:hAnsi="Arial" w:cs="Arial"/>
          <w:color w:val="00010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deceased</w:t>
      </w:r>
    </w:p>
    <w:p>
      <w:pPr>
        <w:spacing w:before="0" w:line="190" w:lineRule="exact"/>
        <w:ind w:left="5670"/>
      </w:pPr>
      <w:r>
        <w:rPr>
          <w:sz w:val="16"/>
          <w:szCs w:val="16"/>
          <w:rFonts w:ascii="Arial" w:hAnsi="Arial" w:cs="Arial"/>
          <w:color w:val="000100"/>
        </w:rPr>
        <w:t xml:space="preserve">C. D</w:t>
      </w:r>
      <w:r>
        <w:rPr>
          <w:sz w:val="16"/>
          <w:szCs w:val="16"/>
          <w:rFonts w:ascii="Arial" w:hAnsi="Arial" w:cs="Arial"/>
          <w:color w:val="000100"/>
        </w:rPr>
        <w:t xml:space="preserve">. of</w:t>
      </w:r>
      <w:r>
        <w:rPr>
          <w:sz w:val="16"/>
          <w:szCs w:val="16"/>
          <w:rFonts w:ascii="Arial" w:hAnsi="Arial" w:cs="Arial"/>
          <w:color w:val="000100"/>
          <w:spacing w:val="5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Petitioner</w:t>
      </w:r>
    </w:p>
    <w:p>
      <w:pPr>
        <w:spacing w:before="394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3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A.B.</w:t>
      </w:r>
      <w:r>
        <w:rPr>
          <w:sz w:val="16"/>
          <w:szCs w:val="16"/>
          <w:rFonts w:ascii="Arial" w:hAnsi="Arial" w:cs="Arial"/>
          <w:color w:val="000100"/>
          <w:spacing w:val="21"/>
        </w:rPr>
        <w:t xml:space="preserve"> </w:t>
      </w:r>
      <w:r>
        <w:rPr>
          <w:spacing w:val="6"/>
          <w:sz w:val="16"/>
          <w:szCs w:val="16"/>
          <w:rFonts w:ascii="Arial" w:hAnsi="Arial" w:cs="Arial"/>
          <w:color w:val="000100"/>
        </w:rPr>
        <w:t xml:space="preserve">late of............died on the......... day of...................</w:t>
      </w:r>
    </w:p>
    <w:p>
      <w:pPr>
        <w:spacing w:before="13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20...........</w:t>
      </w:r>
    </w:p>
    <w:p>
      <w:pPr>
        <w:spacing w:before="426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2.</w:t>
      </w:r>
      <w:r>
        <w:rPr>
          <w:sz w:val="16"/>
          <w:szCs w:val="16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said</w:t>
      </w:r>
      <w:r>
        <w:rPr>
          <w:sz w:val="16"/>
          <w:szCs w:val="16"/>
          <w:rFonts w:ascii="Arial" w:hAnsi="Arial" w:cs="Arial"/>
          <w:color w:val="0001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A. B.</w:t>
      </w:r>
      <w:r>
        <w:rPr>
          <w:sz w:val="16"/>
          <w:szCs w:val="16"/>
          <w:rFonts w:ascii="Arial" w:hAnsi="Arial" w:cs="Arial"/>
          <w:color w:val="0001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duly executed his last will dated the.........day of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...............20......... (now deposited in this court or and the said will is</w:t>
      </w:r>
    </w:p>
    <w:p>
      <w:pPr>
        <w:spacing w:before="13" w:line="192" w:lineRule="exact"/>
        <w:ind w:left="4223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appended hereto or as the case is.........see section 524).</w:t>
      </w:r>
    </w:p>
    <w:p>
      <w:pPr>
        <w:spacing w:before="220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3.</w:t>
      </w:r>
      <w:r>
        <w:rPr>
          <w:sz w:val="16"/>
          <w:szCs w:val="16"/>
          <w:rFonts w:ascii="Arial" w:hAnsi="Arial" w:cs="Arial"/>
          <w:color w:val="000100"/>
          <w:spacing w:val="107"/>
        </w:rPr>
        <w:t xml:space="preserve"> </w:t>
      </w:r>
      <w:r>
        <w:rPr>
          <w:spacing w:val="3"/>
          <w:sz w:val="16"/>
          <w:szCs w:val="16"/>
          <w:rFonts w:ascii="Arial" w:hAnsi="Arial" w:cs="Arial"/>
          <w:color w:val="000100"/>
        </w:rPr>
        <w:t xml:space="preserve">To the best of your petitioner’s knowledge the heirs of the</w:t>
      </w:r>
    </w:p>
    <w:p>
      <w:pPr>
        <w:spacing w:before="13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said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A. B.,</w:t>
      </w:r>
      <w:r>
        <w:rPr>
          <w:sz w:val="16"/>
          <w:szCs w:val="16"/>
          <w:rFonts w:ascii="Arial" w:hAnsi="Arial" w:cs="Arial"/>
          <w:color w:val="0001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deceased, are :</w:t>
      </w:r>
    </w:p>
    <w:p>
      <w:pPr>
        <w:spacing w:before="217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35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000100"/>
        </w:rPr>
        <w:t xml:space="preserve">Full and true particulars of the property left by the deceased, so</w:t>
      </w:r>
    </w:p>
    <w:p>
      <w:pPr>
        <w:spacing w:before="13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far as your petitioner has been able to ascertain the same, are contained</w:t>
      </w:r>
    </w:p>
    <w:p>
      <w:pPr>
        <w:spacing w:before="13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in the Schedule hereto annexed.</w:t>
      </w:r>
    </w:p>
    <w:p>
      <w:pPr>
        <w:spacing w:before="220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5.</w:t>
      </w:r>
      <w:r>
        <w:rPr>
          <w:sz w:val="16"/>
          <w:szCs w:val="16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Your petitioner claims as (executor, creditor, &amp;c.,</w:t>
      </w:r>
      <w:r>
        <w:rPr>
          <w:sz w:val="16"/>
          <w:szCs w:val="16"/>
          <w:rFonts w:ascii="Arial" w:hAnsi="Arial" w:cs="Arial"/>
          <w:color w:val="0001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as the case</w:t>
      </w:r>
    </w:p>
    <w:p>
      <w:pPr>
        <w:spacing w:before="9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is</w:t>
      </w:r>
      <w:r>
        <w:rPr>
          <w:sz w:val="16"/>
          <w:szCs w:val="16"/>
          <w:rFonts w:ascii="Arial" w:hAnsi="Arial" w:cs="Arial"/>
          <w:color w:val="000100"/>
        </w:rPr>
        <w:t xml:space="preserve">)</w:t>
      </w:r>
    </w:p>
    <w:p>
      <w:pPr>
        <w:spacing w:before="216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Your petitioner therefore humbly prays for an order declaring the</w:t>
      </w:r>
    </w:p>
    <w:p>
      <w:pPr>
        <w:spacing w:before="8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said will proved, and that he may be declared executor of the said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will, and that probate thereof may be issued to him accordingly (or,</w:t>
      </w:r>
    </w:p>
    <w:p>
      <w:pPr>
        <w:spacing w:before="8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where the case is so, for a grant of administration with copy of the will</w:t>
      </w:r>
    </w:p>
    <w:p>
      <w:pPr>
        <w:spacing w:before="8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annexed, &amp;c.). (If a limited grant is asked for, set out to that effect.)</w:t>
      </w:r>
    </w:p>
    <w:p>
      <w:pPr>
        <w:spacing w:before="212" w:line="192" w:lineRule="exact"/>
        <w:ind w:left="5881"/>
      </w:pPr>
      <w:r>
        <w:rPr>
          <w:sz w:val="16"/>
          <w:szCs w:val="16"/>
          <w:rFonts w:ascii="Arial" w:hAnsi="Arial" w:cs="Arial"/>
          <w:color w:val="000100"/>
        </w:rPr>
        <w:t xml:space="preserve">(Formal conclusion).</w:t>
      </w:r>
    </w:p>
    <w:p>
      <w:pPr>
        <w:spacing w:before="210" w:line="192" w:lineRule="exact"/>
        <w:ind w:left="6181"/>
      </w:pPr>
      <w:r>
        <w:rPr>
          <w:sz w:val="16"/>
          <w:szCs w:val="16"/>
          <w:rFonts w:ascii="Arial" w:hAnsi="Arial" w:cs="Arial"/>
          <w:color w:val="000100"/>
        </w:rPr>
        <w:t xml:space="preserve">SCHEDULE</w:t>
      </w:r>
    </w:p>
    <w:p>
      <w:pPr>
        <w:spacing w:before="210" w:line="192" w:lineRule="exact"/>
        <w:ind w:left="446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(Support paragraph 2 and 5 by affidavit or oral evidence. If the</w:t>
      </w:r>
    </w:p>
    <w:p>
      <w:pPr>
        <w:spacing w:before="8" w:line="192" w:lineRule="exact"/>
        <w:ind w:left="4223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testator died out of Sri Lanka, state that the applicant has obtained an</w:t>
      </w:r>
    </w:p>
    <w:p>
      <w:pPr>
        <w:spacing w:before="11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Order appointing the court to have sole testamentary jurisdiction.)”.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6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Procedure Code (Amendment)</w:t>
      </w:r>
      <w:r>
        <w:rPr>
          <w:sz w:val="20"/>
          <w:szCs w:val="20"/>
          <w:rFonts w:ascii="Arial" w:hAnsi="Arial" w:cs="Arial"/>
          <w:color w:val="00010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11 of 2010</w:t>
      </w:r>
    </w:p>
    <w:p>
      <w:pPr>
        <w:spacing w:before="241" w:line="241" w:lineRule="exact"/>
        <w:ind w:left="307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the substitution, for Form 83 thereof, of the</w:t>
      </w:r>
    </w:p>
    <w:p>
      <w:pPr>
        <w:spacing w:before="0" w:line="240" w:lineRule="exact"/>
        <w:ind w:left="3476"/>
      </w:pPr>
      <w:r>
        <w:rPr>
          <w:sz w:val="20"/>
          <w:szCs w:val="20"/>
          <w:rFonts w:ascii="Arial" w:hAnsi="Arial" w:cs="Arial"/>
          <w:color w:val="000100"/>
        </w:rPr>
        <w:t xml:space="preserve">following Form :—</w:t>
      </w:r>
    </w:p>
    <w:p>
      <w:pPr>
        <w:spacing w:before="188" w:line="208" w:lineRule="exact"/>
        <w:ind w:left="4765"/>
      </w:pPr>
      <w:r>
        <w:rPr>
          <w:sz w:val="16"/>
          <w:szCs w:val="16"/>
          <w:rFonts w:ascii="Arial" w:hAnsi="Arial" w:cs="Arial"/>
          <w:color w:val="000100"/>
        </w:rPr>
        <w:t xml:space="preserve">“No 83</w:t>
      </w:r>
      <w:r>
        <w:rPr>
          <w:sz w:val="16"/>
          <w:szCs w:val="16"/>
          <w:rFonts w:ascii="Arial" w:hAnsi="Arial" w:cs="Arial"/>
          <w:color w:val="000100"/>
          <w:spacing w:val="129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517)</w:t>
      </w:r>
    </w:p>
    <w:p>
      <w:pPr>
        <w:spacing w:before="181" w:line="192" w:lineRule="exact"/>
        <w:ind w:left="3064"/>
      </w:pPr>
      <w:r>
        <w:rPr>
          <w:spacing w:val="3"/>
          <w:sz w:val="16"/>
          <w:szCs w:val="16"/>
          <w:rFonts w:ascii="Arial" w:hAnsi="Arial" w:cs="Arial"/>
          <w:color w:val="000100"/>
        </w:rPr>
        <w:t xml:space="preserve">FORM OF APPLICATION FOR ADMINISTRATION WHERE</w:t>
      </w:r>
    </w:p>
    <w:p>
      <w:pPr>
        <w:spacing w:before="0" w:line="191" w:lineRule="exact"/>
        <w:ind w:left="3102"/>
      </w:pPr>
      <w:r>
        <w:rPr>
          <w:sz w:val="16"/>
          <w:szCs w:val="16"/>
          <w:rFonts w:ascii="Arial" w:hAnsi="Arial" w:cs="Arial"/>
          <w:color w:val="000100"/>
        </w:rPr>
        <w:t xml:space="preserve">THERE IS NO WILL OR FOR CERTIFICATE OF HEIRSHIP</w:t>
      </w:r>
    </w:p>
    <w:p>
      <w:pPr>
        <w:spacing w:before="191" w:line="192" w:lineRule="exact"/>
        <w:ind w:left="3942"/>
      </w:pPr>
      <w:r>
        <w:rPr>
          <w:sz w:val="16"/>
          <w:szCs w:val="16"/>
          <w:rFonts w:ascii="Arial" w:hAnsi="Arial" w:cs="Arial"/>
          <w:color w:val="000100"/>
        </w:rPr>
        <w:t xml:space="preserve">(Formal parts proceed as in last form)</w:t>
      </w:r>
    </w:p>
    <w:p>
      <w:pPr>
        <w:spacing w:before="0" w:line="192" w:lineRule="exact"/>
        <w:ind w:left="4055"/>
      </w:pPr>
      <w:r>
        <w:rPr>
          <w:sz w:val="16"/>
          <w:szCs w:val="16"/>
          <w:rFonts w:ascii="Arial" w:hAnsi="Arial" w:cs="Arial"/>
          <w:color w:val="000100"/>
        </w:rPr>
        <w:t xml:space="preserve">In the matter relating to the will of</w:t>
      </w:r>
    </w:p>
    <w:p>
      <w:pPr>
        <w:spacing w:before="0" w:line="192" w:lineRule="exact"/>
        <w:ind w:left="4737"/>
      </w:pPr>
      <w:r>
        <w:rPr>
          <w:sz w:val="16"/>
          <w:szCs w:val="16"/>
          <w:rFonts w:ascii="Arial" w:hAnsi="Arial" w:cs="Arial"/>
          <w:color w:val="000100"/>
        </w:rPr>
        <w:t xml:space="preserve"/>
      </w:r>
      <w:r>
        <w:rPr>
          <w:sz w:val="16"/>
          <w:szCs w:val="16"/>
          <w:rFonts w:ascii="Arial" w:hAnsi="Arial" w:cs="Arial"/>
          <w:color w:val="000100"/>
        </w:rPr>
        <w:t xml:space="preserve">A. B.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deceased</w:t>
      </w:r>
    </w:p>
    <w:p>
      <w:pPr>
        <w:spacing w:before="189" w:line="192" w:lineRule="exact"/>
        <w:ind w:left="4369"/>
      </w:pPr>
      <w:r>
        <w:rPr>
          <w:sz w:val="16"/>
          <w:szCs w:val="16"/>
          <w:rFonts w:ascii="Arial" w:hAnsi="Arial" w:cs="Arial"/>
          <w:color w:val="000100"/>
        </w:rPr>
        <w:t xml:space="preserve">C. D.</w:t>
      </w:r>
      <w:r>
        <w:rPr>
          <w:sz w:val="16"/>
          <w:szCs w:val="16"/>
          <w:rFonts w:ascii="Arial" w:hAnsi="Arial" w:cs="Arial"/>
          <w:color w:val="000100"/>
          <w:spacing w:val="1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.......... Petitioner</w:t>
      </w:r>
    </w:p>
    <w:p>
      <w:pPr>
        <w:spacing w:before="192" w:line="192" w:lineRule="exact"/>
        <w:ind w:left="5217"/>
      </w:pPr>
      <w:r>
        <w:rPr>
          <w:sz w:val="16"/>
          <w:szCs w:val="16"/>
          <w:rFonts w:ascii="Arial" w:hAnsi="Arial" w:cs="Arial"/>
          <w:color w:val="000100"/>
        </w:rPr>
        <w:t xml:space="preserve">V</w:t>
      </w:r>
    </w:p>
    <w:p>
      <w:pPr>
        <w:spacing w:before="191" w:line="192" w:lineRule="exact"/>
        <w:ind w:left="2915"/>
      </w:pPr>
      <w:r>
        <w:rPr>
          <w:spacing w:val="-1"/>
          <w:sz w:val="16"/>
          <w:szCs w:val="16"/>
          <w:rFonts w:ascii="Arial" w:hAnsi="Arial" w:cs="Arial"/>
          <w:color w:val="000100"/>
        </w:rPr>
        <w:t xml:space="preserve">(For respondents name intestate heirs of the deceased to the best of</w:t>
      </w:r>
    </w:p>
    <w:p>
      <w:pPr>
        <w:spacing w:before="0" w:line="192" w:lineRule="exact"/>
        <w:ind w:left="4309"/>
      </w:pPr>
      <w:r>
        <w:rPr>
          <w:sz w:val="16"/>
          <w:szCs w:val="16"/>
          <w:rFonts w:ascii="Arial" w:hAnsi="Arial" w:cs="Arial"/>
          <w:color w:val="000100"/>
        </w:rPr>
        <w:t xml:space="preserve">the petitioner’s knowledge)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1.</w:t>
      </w:r>
      <w:r>
        <w:rPr>
          <w:sz w:val="16"/>
          <w:szCs w:val="16"/>
          <w:rFonts w:ascii="Arial" w:hAnsi="Arial" w:cs="Arial"/>
          <w:color w:val="000100"/>
          <w:spacing w:val="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The said.</w:t>
      </w:r>
      <w:r>
        <w:rPr>
          <w:sz w:val="16"/>
          <w:szCs w:val="16"/>
          <w:rFonts w:ascii="Arial" w:hAnsi="Arial" w:cs="Arial"/>
          <w:color w:val="000100"/>
          <w:spacing w:val="2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A. B</w:t>
      </w:r>
      <w:r>
        <w:rPr>
          <w:sz w:val="16"/>
          <w:szCs w:val="16"/>
          <w:rFonts w:ascii="Arial" w:hAnsi="Arial" w:cs="Arial"/>
          <w:color w:val="000100"/>
        </w:rPr>
        <w:t xml:space="preserve">., late of...................died on the................ day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of............ 20.........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2. The said</w:t>
      </w:r>
      <w:r>
        <w:rPr>
          <w:sz w:val="16"/>
          <w:szCs w:val="16"/>
          <w:rFonts w:ascii="Arial" w:hAnsi="Arial" w:cs="Arial"/>
          <w:color w:val="00010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A. B.</w:t>
      </w:r>
      <w:r>
        <w:rPr>
          <w:sz w:val="16"/>
          <w:szCs w:val="16"/>
          <w:rFonts w:ascii="Arial" w:hAnsi="Arial" w:cs="Arial"/>
          <w:color w:val="000100"/>
          <w:spacing w:val="1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did not execute a last will/no last will of the said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A. B.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can be found.</w:t>
      </w:r>
    </w:p>
    <w:p>
      <w:pPr>
        <w:spacing w:before="192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3. To the best of the petitioner’s knowledge the heirs of the said</w:t>
      </w:r>
    </w:p>
    <w:p>
      <w:pPr>
        <w:spacing w:before="0" w:line="19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A. B.</w:t>
      </w:r>
      <w:r>
        <w:rPr>
          <w:sz w:val="16"/>
          <w:szCs w:val="16"/>
          <w:rFonts w:ascii="Arial" w:hAnsi="Arial" w:cs="Arial"/>
          <w:color w:val="000100"/>
          <w:spacing w:val="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deceased, are:</w:t>
      </w:r>
    </w:p>
    <w:p>
      <w:pPr>
        <w:spacing w:before="192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4.</w:t>
      </w:r>
      <w:r>
        <w:rPr>
          <w:sz w:val="16"/>
          <w:szCs w:val="16"/>
          <w:rFonts w:ascii="Arial" w:hAnsi="Arial" w:cs="Arial"/>
          <w:color w:val="000100"/>
          <w:spacing w:val="35"/>
        </w:rPr>
        <w:t xml:space="preserve"> </w:t>
      </w:r>
      <w:r>
        <w:rPr>
          <w:spacing w:val="-1"/>
          <w:sz w:val="16"/>
          <w:szCs w:val="16"/>
          <w:rFonts w:ascii="Arial" w:hAnsi="Arial" w:cs="Arial"/>
          <w:color w:val="000100"/>
        </w:rPr>
        <w:t xml:space="preserve">Full and true particulars of the property left by the deceased, so</w:t>
      </w:r>
    </w:p>
    <w:p>
      <w:pPr>
        <w:spacing w:before="0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far as your petitioner has been able to ascertain the same, are contained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in the schedule hereto annexed.</w:t>
      </w:r>
    </w:p>
    <w:p>
      <w:pPr>
        <w:spacing w:before="191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5. Your petitioner claims as (creditor, &amp;c. as the case is).</w:t>
      </w:r>
    </w:p>
    <w:p>
      <w:pPr>
        <w:spacing w:before="191" w:line="192" w:lineRule="exact"/>
        <w:ind w:left="3117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Your petitioner therefore humbly prays for an order declaring</w:t>
      </w:r>
    </w:p>
    <w:p>
      <w:pPr>
        <w:spacing w:before="0" w:line="192" w:lineRule="exact"/>
        <w:ind w:left="2877"/>
      </w:pPr>
      <w:r>
        <w:rPr>
          <w:spacing w:val="-2"/>
          <w:sz w:val="16"/>
          <w:szCs w:val="16"/>
          <w:rFonts w:ascii="Arial" w:hAnsi="Arial" w:cs="Arial"/>
          <w:color w:val="000100"/>
        </w:rPr>
        <w:t xml:space="preserve">that he is entitled as such (creditor, or as the case is) to administer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estate of the said intestate and directing that letters of administration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the said estate or certificates of heirship thereto be granted to him</w:t>
      </w:r>
    </w:p>
    <w:p>
      <w:pPr>
        <w:spacing w:before="0" w:line="192" w:lineRule="exact"/>
        <w:ind w:left="2877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accordingly. (If a limited grant is asked for, set out to that effect).</w:t>
      </w:r>
    </w:p>
    <w:p>
      <w:pPr>
        <w:spacing w:before="191" w:line="192" w:lineRule="exact"/>
        <w:ind w:left="4535"/>
      </w:pPr>
      <w:r>
        <w:rPr>
          <w:sz w:val="16"/>
          <w:szCs w:val="16"/>
          <w:rFonts w:ascii="Arial" w:hAnsi="Arial" w:cs="Arial"/>
          <w:color w:val="000100"/>
        </w:rPr>
        <w:t xml:space="preserve">(Formal conclusion).</w:t>
      </w:r>
    </w:p>
    <w:p>
      <w:pPr>
        <w:spacing w:before="191" w:line="192" w:lineRule="exact"/>
        <w:ind w:left="4835"/>
      </w:pPr>
      <w:r>
        <w:rPr>
          <w:sz w:val="16"/>
          <w:szCs w:val="16"/>
          <w:rFonts w:ascii="Arial" w:hAnsi="Arial" w:cs="Arial"/>
          <w:color w:val="000100"/>
        </w:rPr>
        <w:t xml:space="preserve">SCHEDULE</w:t>
      </w:r>
    </w:p>
    <w:p>
      <w:pPr>
        <w:spacing w:before="212" w:line="192" w:lineRule="exact"/>
        <w:ind w:left="3117"/>
      </w:pPr>
      <w:r>
        <w:rPr>
          <w:sz w:val="16"/>
          <w:szCs w:val="16"/>
          <w:rFonts w:ascii="Arial" w:hAnsi="Arial" w:cs="Arial"/>
          <w:color w:val="000100"/>
        </w:rPr>
        <w:t xml:space="preserve">(Support paragraphs 2 and 5 by affidavit or oral evidence and if</w:t>
      </w:r>
    </w:p>
    <w:p>
      <w:pPr>
        <w:spacing w:before="11" w:line="192" w:lineRule="exact"/>
        <w:ind w:left="2877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the deceased died out of Sri Lanka, state that the applicant has obtained</w:t>
      </w:r>
    </w:p>
    <w:p>
      <w:pPr>
        <w:spacing w:before="11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an Order appointing the Court to have sole jurisdiction.)”;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70.34mm;margin-top:156.56mm;width:88.73mm;height:50.45mm;margin-left:70.34mm;margin-top:156.56mm;width:88.73mm;height:50.45mm;z-index:-1;mso-position-horizontal-relative:page;mso-position-vertical-relative:page;" coordsize="100000,100000" path="m0,0l99999,0l99999,100000l0,100000l0,0xnfe" fillcolor="#000100" strokecolor="#231f20" strokeweight="0.00mm">
            <w10:wrap anchorx="page" anchory="page"/>
          </v:shape>
        </w:pict>
      </w:r>
      <w:r>
        <w:pict>
          <v:shape id="" o:spid="" style="position:absolute;margin-left:70.26mm;margin-top:169.60mm;width:88.90mm;height:37.34mm;margin-left:70.26mm;margin-top:169.60mm;width:88.90mm;height:37.34mm;z-index:-1;mso-position-horizontal-relative:page;mso-position-vertical-relative:page;" coordsize="100000,100000" path="m0,0l100000,0m0,18480l100000,18480m26095,17800l26095,100000m50904,18253l50904,100000m74285,18253l74285,100000m0,35487l100000,35487m0,71655l100000,71655nfe" fillcolor="#00010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8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Procedure Code (Amendment)</w:t>
      </w:r>
    </w:p>
    <w:p>
      <w:pPr>
        <w:spacing w:before="0" w:line="240" w:lineRule="exact"/>
        <w:ind w:left="5828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11 of 2010</w:t>
      </w:r>
    </w:p>
    <w:p>
      <w:pPr>
        <w:spacing w:before="241" w:line="241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000100"/>
        </w:rPr>
        <w:t xml:space="preserve">by the substitution, for Form 84 thereof, of the</w:t>
      </w:r>
    </w:p>
    <w:p>
      <w:pPr>
        <w:spacing w:before="0" w:line="240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following Form:—</w:t>
      </w:r>
    </w:p>
    <w:p>
      <w:pPr>
        <w:spacing w:before="188" w:line="208" w:lineRule="exact"/>
        <w:ind w:left="6090"/>
      </w:pPr>
      <w:r>
        <w:rPr>
          <w:sz w:val="16"/>
          <w:szCs w:val="16"/>
          <w:rFonts w:ascii="Arial" w:hAnsi="Arial" w:cs="Arial"/>
          <w:color w:val="000100"/>
        </w:rPr>
        <w:t xml:space="preserve">“No. 84</w:t>
      </w:r>
      <w:r>
        <w:rPr>
          <w:sz w:val="16"/>
          <w:szCs w:val="16"/>
          <w:rFonts w:ascii="Arial" w:hAnsi="Arial" w:cs="Arial"/>
          <w:color w:val="000100"/>
          <w:spacing w:val="10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(Section 529 (2))</w:t>
      </w:r>
    </w:p>
    <w:p>
      <w:pPr>
        <w:spacing w:before="181" w:line="192" w:lineRule="exact"/>
        <w:ind w:left="4434"/>
      </w:pPr>
      <w:r>
        <w:rPr>
          <w:sz w:val="16"/>
          <w:szCs w:val="16"/>
          <w:rFonts w:ascii="Arial" w:hAnsi="Arial" w:cs="Arial"/>
          <w:color w:val="000100"/>
        </w:rPr>
        <w:t xml:space="preserve">FORM OF NOTICE TO BE PUBLISHED BY THE PROBATE</w:t>
      </w:r>
    </w:p>
    <w:p>
      <w:pPr>
        <w:spacing w:before="0" w:line="191" w:lineRule="exact"/>
        <w:ind w:left="6277"/>
      </w:pPr>
      <w:r>
        <w:rPr>
          <w:sz w:val="16"/>
          <w:szCs w:val="16"/>
          <w:rFonts w:ascii="Arial" w:hAnsi="Arial" w:cs="Arial"/>
          <w:color w:val="000100"/>
        </w:rPr>
        <w:t xml:space="preserve">OFFICER</w:t>
      </w:r>
    </w:p>
    <w:p>
      <w:pPr>
        <w:spacing w:before="191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Notice under section.......................................................of the Civil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Procedure Code.</w:t>
      </w:r>
    </w:p>
    <w:p>
      <w:pPr>
        <w:spacing w:before="191" w:line="192" w:lineRule="exact"/>
        <w:ind w:left="4463"/>
      </w:pPr>
      <w:r>
        <w:rPr>
          <w:spacing w:val="4"/>
          <w:sz w:val="16"/>
          <w:szCs w:val="16"/>
          <w:rFonts w:ascii="Arial" w:hAnsi="Arial" w:cs="Arial"/>
          <w:color w:val="000100"/>
        </w:rPr>
        <w:t xml:space="preserve">It is hereby notified that the following applications have been</w:t>
      </w:r>
    </w:p>
    <w:p>
      <w:pPr>
        <w:spacing w:before="0" w:line="192" w:lineRule="exact"/>
        <w:ind w:left="4223"/>
      </w:pPr>
      <w:r>
        <w:rPr>
          <w:spacing w:val="1"/>
          <w:sz w:val="16"/>
          <w:szCs w:val="16"/>
          <w:rFonts w:ascii="Arial" w:hAnsi="Arial" w:cs="Arial"/>
          <w:color w:val="000100"/>
        </w:rPr>
        <w:t xml:space="preserve">made for the proof of will/probate/grant of letters of administration/</w:t>
      </w:r>
    </w:p>
    <w:p>
      <w:pPr>
        <w:spacing w:before="0" w:line="192" w:lineRule="exact"/>
        <w:ind w:left="4223"/>
      </w:pPr>
      <w:r>
        <w:rPr>
          <w:spacing w:val="-4"/>
          <w:sz w:val="16"/>
          <w:szCs w:val="16"/>
          <w:rFonts w:ascii="Arial" w:hAnsi="Arial" w:cs="Arial"/>
          <w:color w:val="000100"/>
        </w:rPr>
        <w:t xml:space="preserve">issue of certificates of heirship, in respect of the estates of the deceased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persons described in the Schedule hereto.</w:t>
      </w:r>
    </w:p>
    <w:p>
      <w:pPr>
        <w:spacing w:before="191" w:line="192" w:lineRule="exact"/>
        <w:ind w:left="4463"/>
      </w:pPr>
      <w:r>
        <w:rPr>
          <w:sz w:val="16"/>
          <w:szCs w:val="16"/>
          <w:rFonts w:ascii="Arial" w:hAnsi="Arial" w:cs="Arial"/>
          <w:color w:val="000100"/>
        </w:rPr>
        <w:t xml:space="preserve">Any person having objections to the making of an Order declaring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a will proved or the grant of probate or letters of administration with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or without a will annexed or the issue of certificates of heirship to the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persons named in the petitions, shall make such objections in writing</w:t>
      </w:r>
    </w:p>
    <w:p>
      <w:pPr>
        <w:spacing w:before="0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supported by affidavit and filed on or before the dates fixed by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respective District Courts specified below:</w:t>
      </w:r>
    </w:p>
    <w:p>
      <w:pPr>
        <w:spacing w:before="191" w:line="192" w:lineRule="exact"/>
        <w:ind w:left="6181"/>
      </w:pPr>
      <w:r>
        <w:rPr>
          <w:sz w:val="16"/>
          <w:szCs w:val="16"/>
          <w:rFonts w:ascii="Arial" w:hAnsi="Arial" w:cs="Arial"/>
          <w:color w:val="000100"/>
        </w:rPr>
        <w:t xml:space="preserve">SCHEDULE</w:t>
      </w:r>
    </w:p>
    <w:p>
      <w:pPr>
        <w:spacing w:before="191" w:line="192" w:lineRule="exact"/>
        <w:ind w:left="5514"/>
      </w:pPr>
      <w:r>
        <w:rPr>
          <w:sz w:val="16"/>
          <w:szCs w:val="16"/>
          <w:rFonts w:ascii="Arial" w:hAnsi="Arial" w:cs="Arial"/>
          <w:color w:val="000100"/>
        </w:rPr>
        <w:t xml:space="preserve">D</w:t>
      </w:r>
      <w:r>
        <w:rPr>
          <w:sz w:val="11"/>
          <w:szCs w:val="11"/>
          <w:rFonts w:ascii="Arial" w:hAnsi="Arial" w:cs="Arial"/>
          <w:color w:val="000100"/>
        </w:rPr>
        <w:t xml:space="preserve">ISTRICT</w:t>
      </w:r>
      <w:r>
        <w:rPr>
          <w:sz w:val="11"/>
          <w:szCs w:val="11"/>
          <w:rFonts w:ascii="Arial" w:hAnsi="Arial" w:cs="Arial"/>
          <w:color w:val="00010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</w:t>
      </w:r>
      <w:r>
        <w:rPr>
          <w:sz w:val="11"/>
          <w:szCs w:val="11"/>
          <w:rFonts w:ascii="Arial" w:hAnsi="Arial" w:cs="Arial"/>
          <w:color w:val="000100"/>
        </w:rPr>
        <w:t xml:space="preserve">OURT</w:t>
      </w:r>
      <w:r>
        <w:rPr>
          <w:sz w:val="11"/>
          <w:szCs w:val="11"/>
          <w:rFonts w:ascii="Arial" w:hAnsi="Arial" w:cs="Arial"/>
          <w:color w:val="000100"/>
          <w:spacing w:val="32"/>
        </w:rPr>
        <w:t xml:space="preserve"> </w:t>
      </w:r>
      <w:r>
        <w:rPr>
          <w:sz w:val="11"/>
          <w:szCs w:val="11"/>
          <w:rFonts w:ascii="Arial" w:hAnsi="Arial" w:cs="Arial"/>
          <w:color w:val="000100"/>
        </w:rPr>
        <w:t xml:space="preserve">OF</w:t>
      </w:r>
      <w:r>
        <w:rPr>
          <w:sz w:val="11"/>
          <w:szCs w:val="11"/>
          <w:rFonts w:ascii="Arial" w:hAnsi="Arial" w:cs="Arial"/>
          <w:color w:val="00010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......................</w:t>
      </w:r>
    </w:p>
    <w:p>
      <w:pPr>
        <w:spacing w:before="190" w:line="192" w:lineRule="exact"/>
        <w:ind w:left="4223"/>
      </w:pPr>
      <w:r>
        <w:rPr>
          <w:spacing w:val="2"/>
          <w:sz w:val="16"/>
          <w:szCs w:val="16"/>
          <w:rFonts w:ascii="Arial" w:hAnsi="Arial" w:cs="Arial"/>
          <w:color w:val="000100"/>
        </w:rPr>
        <w:t xml:space="preserve">Last date for filling of objections:................day of...........20........</w:t>
      </w:r>
    </w:p>
    <w:p>
      <w:pPr>
        <w:spacing w:before="192" w:line="192" w:lineRule="exact"/>
        <w:ind w:left="6181"/>
      </w:pPr>
      <w:r>
        <w:rPr>
          <w:sz w:val="16"/>
          <w:szCs w:val="16"/>
          <w:rFonts w:ascii="Arial" w:hAnsi="Arial" w:cs="Arial"/>
          <w:color w:val="000100"/>
        </w:rPr>
        <w:t xml:space="preserve">SCHEDULE</w:t>
      </w:r>
    </w:p>
    <w:p>
      <w:pPr>
        <w:spacing w:before="190" w:line="192" w:lineRule="exact"/>
        <w:ind w:left="4494"/>
      </w:pPr>
      <w:r>
        <w:rPr>
          <w:sz w:val="16"/>
          <w:szCs w:val="16"/>
          <w:rFonts w:ascii="Arial" w:hAnsi="Arial" w:cs="Arial"/>
          <w:color w:val="000100"/>
        </w:rPr>
        <w:t xml:space="preserve">Column I</w:t>
      </w:r>
      <w:r>
        <w:rPr>
          <w:sz w:val="16"/>
          <w:szCs w:val="16"/>
          <w:rFonts w:ascii="Arial" w:hAnsi="Arial" w:cs="Arial"/>
          <w:color w:val="000100"/>
          <w:spacing w:val="43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</w:t>
      </w:r>
      <w:r>
        <w:rPr>
          <w:sz w:val="16"/>
          <w:szCs w:val="16"/>
          <w:rFonts w:ascii="Arial" w:hAnsi="Arial" w:cs="Arial"/>
          <w:color w:val="000100"/>
          <w:spacing w:val="42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III</w:t>
      </w:r>
      <w:r>
        <w:rPr>
          <w:sz w:val="16"/>
          <w:szCs w:val="16"/>
          <w:rFonts w:ascii="Arial" w:hAnsi="Arial" w:cs="Arial"/>
          <w:color w:val="000100"/>
          <w:spacing w:val="4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Column IV</w:t>
      </w:r>
    </w:p>
    <w:p>
      <w:pPr>
        <w:spacing w:before="192" w:line="192" w:lineRule="exact"/>
        <w:ind w:left="4350"/>
      </w:pPr>
      <w:r>
        <w:rPr>
          <w:sz w:val="16"/>
          <w:szCs w:val="16"/>
          <w:rFonts w:ascii="Arial" w:hAnsi="Arial" w:cs="Arial"/>
          <w:color w:val="000100"/>
        </w:rPr>
        <w:t xml:space="preserve">District Court</w:t>
      </w:r>
      <w:r>
        <w:rPr>
          <w:sz w:val="16"/>
          <w:szCs w:val="16"/>
          <w:rFonts w:ascii="Arial" w:hAnsi="Arial" w:cs="Arial"/>
          <w:color w:val="000100"/>
          <w:spacing w:val="3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 and</w:t>
      </w:r>
      <w:r>
        <w:rPr>
          <w:sz w:val="16"/>
          <w:szCs w:val="16"/>
          <w:rFonts w:ascii="Arial" w:hAnsi="Arial" w:cs="Arial"/>
          <w:color w:val="000100"/>
          <w:spacing w:val="4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Whether</w:t>
      </w:r>
      <w:r>
        <w:rPr>
          <w:sz w:val="16"/>
          <w:szCs w:val="16"/>
          <w:rFonts w:ascii="Arial" w:hAnsi="Arial" w:cs="Arial"/>
          <w:color w:val="000100"/>
          <w:spacing w:val="49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Name and</w:t>
      </w:r>
    </w:p>
    <w:p>
      <w:pPr>
        <w:spacing w:before="0" w:line="191" w:lineRule="exact"/>
        <w:ind w:left="4395"/>
      </w:pPr>
      <w:r>
        <w:rPr>
          <w:sz w:val="16"/>
          <w:szCs w:val="16"/>
          <w:rFonts w:ascii="Arial" w:hAnsi="Arial" w:cs="Arial"/>
          <w:color w:val="000100"/>
        </w:rPr>
        <w:t xml:space="preserve">Registration</w:t>
      </w:r>
      <w:r>
        <w:rPr>
          <w:sz w:val="16"/>
          <w:szCs w:val="16"/>
          <w:rFonts w:ascii="Arial" w:hAnsi="Arial" w:cs="Arial"/>
          <w:color w:val="000100"/>
          <w:spacing w:val="50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Address</w:t>
      </w:r>
      <w:r>
        <w:rPr>
          <w:sz w:val="16"/>
          <w:szCs w:val="16"/>
          <w:rFonts w:ascii="Arial" w:hAnsi="Arial" w:cs="Arial"/>
          <w:color w:val="000100"/>
          <w:spacing w:val="53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Deceased</w:t>
      </w:r>
      <w:r>
        <w:rPr>
          <w:sz w:val="16"/>
          <w:szCs w:val="16"/>
          <w:rFonts w:ascii="Arial" w:hAnsi="Arial" w:cs="Arial"/>
          <w:color w:val="000100"/>
          <w:spacing w:val="53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Address</w:t>
      </w:r>
    </w:p>
    <w:p>
      <w:pPr>
        <w:spacing w:before="0" w:line="192" w:lineRule="exact"/>
        <w:ind w:left="4679"/>
      </w:pPr>
      <w:r>
        <w:rPr>
          <w:sz w:val="16"/>
          <w:szCs w:val="16"/>
          <w:rFonts w:ascii="Arial" w:hAnsi="Arial" w:cs="Arial"/>
          <w:color w:val="000100"/>
        </w:rPr>
        <w:t xml:space="preserve">No.</w:t>
      </w:r>
      <w:r>
        <w:rPr>
          <w:sz w:val="16"/>
          <w:szCs w:val="16"/>
          <w:rFonts w:ascii="Arial" w:hAnsi="Arial" w:cs="Arial"/>
          <w:color w:val="000100"/>
          <w:spacing w:val="64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Deceased</w:t>
      </w:r>
      <w:r>
        <w:rPr>
          <w:sz w:val="16"/>
          <w:szCs w:val="16"/>
          <w:rFonts w:ascii="Arial" w:hAnsi="Arial" w:cs="Arial"/>
          <w:color w:val="000100"/>
          <w:spacing w:val="4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left will</w:t>
      </w:r>
      <w:r>
        <w:rPr>
          <w:sz w:val="16"/>
          <w:szCs w:val="16"/>
          <w:rFonts w:ascii="Arial" w:hAnsi="Arial" w:cs="Arial"/>
          <w:color w:val="000100"/>
          <w:spacing w:val="46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Applicant</w:t>
      </w:r>
    </w:p>
    <w:p>
      <w:pPr>
        <w:spacing w:before="960" w:line="192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Date:.....................</w:t>
      </w:r>
      <w:r>
        <w:rPr>
          <w:sz w:val="16"/>
          <w:szCs w:val="16"/>
          <w:rFonts w:ascii="Arial" w:hAnsi="Arial" w:cs="Arial"/>
          <w:color w:val="000100"/>
          <w:spacing w:val="10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Signed Probate Officer</w:t>
      </w:r>
    </w:p>
    <w:p>
      <w:pPr>
        <w:spacing w:before="32" w:line="192" w:lineRule="exact"/>
        <w:ind w:left="6623"/>
      </w:pPr>
      <w:r>
        <w:rPr>
          <w:sz w:val="16"/>
          <w:szCs w:val="16"/>
          <w:rFonts w:ascii="Arial" w:hAnsi="Arial" w:cs="Arial"/>
          <w:color w:val="000100"/>
        </w:rPr>
        <w:t xml:space="preserve">District Court of.........................”.</w:t>
      </w:r>
    </w:p>
    <w:p>
      <w:pPr>
        <w:spacing w:before="163" w:line="279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57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87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4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92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of</w:t>
      </w:r>
      <w:r>
        <w:rPr>
          <w:sz w:val="16"/>
          <w:szCs w:val="16"/>
          <w:rFonts w:ascii="Arial" w:hAnsi="Arial" w:cs="Arial"/>
          <w:color w:val="000100"/>
          <w:spacing w:val="120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pacing w:before="0" w:line="191" w:lineRule="exact"/>
        <w:ind w:left="2814"/>
      </w:pP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769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Civil Procedure Code (Amendment)</w:t>
      </w:r>
      <w:r>
        <w:rPr>
          <w:sz w:val="20"/>
          <w:szCs w:val="20"/>
          <w:rFonts w:ascii="Arial" w:hAnsi="Arial" w:cs="Arial"/>
          <w:color w:val="00010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11 of 2010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