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29mm;margin-left:95.20mm;margin-top:128.54mm;width:21.89mm;height:66.29mm;z-index:-1;mso-position-horizontal-relative:page;mso-position-vertical-relative:page;" coordsize="100000,100000" path="m0,0l100000,0m0,51021l100000,51021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20" w:line="364" w:lineRule="exact"/>
        <w:ind w:left="3431"/>
      </w:pPr>
      <w:r>
        <w:rPr>
          <w:spacing w:val="9"/>
          <w:sz w:val="28"/>
          <w:szCs w:val="28"/>
          <w:rFonts w:ascii="Arial" w:hAnsi="Arial" w:cs="Arial"/>
          <w:color w:val="000100"/>
        </w:rPr>
        <w:t xml:space="preserve">ANURADHAPURA SRI PUSHPADANA</w:t>
      </w:r>
    </w:p>
    <w:p>
      <w:pPr>
        <w:spacing w:before="0" w:line="336" w:lineRule="exact"/>
        <w:ind w:left="3837"/>
      </w:pPr>
      <w:r>
        <w:rPr>
          <w:spacing w:val="12"/>
          <w:sz w:val="28"/>
          <w:szCs w:val="28"/>
          <w:rFonts w:ascii="Arial" w:hAnsi="Arial" w:cs="Arial"/>
          <w:color w:val="000100"/>
        </w:rPr>
        <w:t xml:space="preserve">DEVELOPMENT FOUNDATION</w:t>
      </w:r>
    </w:p>
    <w:p>
      <w:pPr>
        <w:spacing w:before="0" w:line="336" w:lineRule="exact"/>
        <w:ind w:left="3261"/>
      </w:pPr>
      <w:r>
        <w:rPr>
          <w:spacing w:val="5"/>
          <w:sz w:val="28"/>
          <w:szCs w:val="28"/>
          <w:rFonts w:ascii="Arial" w:hAnsi="Arial" w:cs="Arial"/>
          <w:color w:val="000100"/>
        </w:rPr>
        <w:t xml:space="preserve">(INCORPORATION) ACT, No. 34 OF 2011</w:t>
      </w:r>
    </w:p>
    <w:p>
      <w:pPr>
        <w:spacing w:before="854" w:line="260" w:lineRule="exact"/>
        <w:ind w:left="463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22nd August, 2011]</w:t>
      </w:r>
    </w:p>
    <w:p>
      <w:pPr>
        <w:spacing w:before="40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4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92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August 26,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6.00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6.24mm;margin-top:59.28mm;width:7.94mm;height:5.64mm;margin-left:126.24mm;margin-top:59.28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1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Anuradhapura Sri Pushpadana Development</w:t>
      </w:r>
      <w:r>
        <w:rPr>
          <w:sz w:val="20"/>
          <w:szCs w:val="20"/>
          <w:rFonts w:ascii="Arial" w:hAnsi="Arial" w:cs="Arial"/>
          <w:color w:val="000100"/>
          <w:spacing w:val="3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30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34 of 2011</w:t>
      </w:r>
    </w:p>
    <w:p>
      <w:pPr>
        <w:spacing w:before="233" w:line="241" w:lineRule="exact"/>
        <w:ind w:left="3671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22nd August, 2011]</w:t>
      </w:r>
    </w:p>
    <w:p>
      <w:pPr>
        <w:spacing w:before="219" w:line="241" w:lineRule="exact"/>
        <w:ind w:left="2824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INCORPORATE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NURADHAPURA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USHPADANA</w:t>
      </w:r>
    </w:p>
    <w:p>
      <w:pPr>
        <w:spacing w:before="0" w:line="228" w:lineRule="exact"/>
        <w:ind w:left="4091"/>
      </w:pP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EVELOPMENT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OUNDATION</w:t>
      </w:r>
    </w:p>
    <w:p>
      <w:pPr>
        <w:spacing w:before="203" w:line="219" w:lineRule="exact"/>
        <w:ind w:left="2637"/>
      </w:pPr>
      <w:r>
        <w:rPr>
          <w:spacing w:val="17"/>
          <w:sz w:val="20"/>
          <w:szCs w:val="20"/>
          <w:rFonts w:ascii="Arial" w:hAnsi="Arial" w:cs="Arial"/>
          <w:color w:val="000100"/>
        </w:rPr>
        <w:t xml:space="preserve">WHEREAS a Foundation called and known as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Preamble.</w:t>
      </w:r>
    </w:p>
    <w:p>
      <w:pPr>
        <w:spacing w:before="27" w:line="24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“Anuradhapura Sri Pushpadana Development Foundation”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has heretofore been formed in Anuradhapura in Sri Lanka</w:t>
      </w:r>
    </w:p>
    <w:p>
      <w:pPr>
        <w:spacing w:before="0" w:line="23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for the purpose of effectually carrying out and transacting</w:t>
      </w:r>
    </w:p>
    <w:p>
      <w:pPr>
        <w:spacing w:before="0" w:line="228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all objects and matters connected with the said Foundation</w:t>
      </w:r>
    </w:p>
    <w:p>
      <w:pPr>
        <w:spacing w:before="0" w:line="23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according to the rules agreed to by its members:</w:t>
      </w:r>
    </w:p>
    <w:p>
      <w:pPr>
        <w:spacing w:before="188" w:line="241" w:lineRule="exact"/>
        <w:ind w:left="2637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AND WHEREAS the said Foundation has heretofore</w:t>
      </w:r>
    </w:p>
    <w:p>
      <w:pPr>
        <w:spacing w:before="0" w:line="23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successfully carried out and transacted the several objects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matters for which it was formed and has applied to be</w:t>
      </w:r>
    </w:p>
    <w:p>
      <w:pPr>
        <w:spacing w:before="0" w:line="230" w:lineRule="exact"/>
        <w:ind w:left="263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incorporated and it will be expedient to grant such application:</w:t>
      </w:r>
    </w:p>
    <w:p>
      <w:pPr>
        <w:spacing w:before="219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BE it therefore enacted by the Parliament of the Democratic</w:t>
      </w:r>
    </w:p>
    <w:p>
      <w:pPr>
        <w:spacing w:before="0" w:line="227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Socialist Republic of Sri Lanka as follows:—</w:t>
      </w:r>
    </w:p>
    <w:p>
      <w:pPr>
        <w:spacing w:before="227" w:line="20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8"/>
          <w:sz w:val="20"/>
          <w:szCs w:val="20"/>
          <w:rFonts w:ascii="Arial" w:hAnsi="Arial" w:cs="Arial"/>
          <w:color w:val="000100"/>
        </w:rPr>
        <w:t xml:space="preserve">This Act may be cited as the Anuradhapura</w:t>
      </w:r>
      <w:r>
        <w:rPr>
          <w:sz w:val="20"/>
          <w:szCs w:val="20"/>
          <w:rFonts w:ascii="Arial" w:hAnsi="Arial" w:cs="Arial"/>
          <w:color w:val="000100"/>
          <w:spacing w:val="1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15" w:line="241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Sri Pushpadana Development Foundation (Incorporation)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Act, No. 34 of 2011.</w:t>
      </w:r>
    </w:p>
    <w:p>
      <w:pPr>
        <w:spacing w:before="187" w:line="226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From and after the date of commencement of this Act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Incorporation</w:t>
      </w:r>
    </w:p>
    <w:p>
      <w:pPr>
        <w:spacing w:before="0" w:line="192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such and so many persons as now are members of the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Anuradhapura</w:t>
      </w:r>
    </w:p>
    <w:p>
      <w:pPr>
        <w:spacing w:before="0" w:line="121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“Anuradhapura Sri Pushpadana Development Foundation”</w:t>
      </w:r>
    </w:p>
    <w:p>
      <w:pPr>
        <w:spacing w:before="0" w:line="70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Sri Pushpadana</w:t>
      </w:r>
    </w:p>
    <w:p>
      <w:pPr>
        <w:spacing w:before="0" w:line="16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(hereinafter referred to as the “Foundation”) or shall hereafter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Development</w:t>
      </w:r>
    </w:p>
    <w:p>
      <w:pPr>
        <w:spacing w:before="0" w:line="23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 admitted members of the Corporation hereby constituted,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Foundation.</w:t>
      </w:r>
    </w:p>
    <w:p>
      <w:pPr>
        <w:spacing w:before="0" w:line="228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shall be a body corporate (hereinafter referred to as the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“Corporation”) with perpetual succession, under the name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style of “Anuradhapura Sri Pushpadana Development</w:t>
      </w:r>
    </w:p>
    <w:p>
      <w:pPr>
        <w:spacing w:before="0" w:line="230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Foundation” and by that name may sue and be sued, with</w:t>
      </w:r>
    </w:p>
    <w:p>
      <w:pPr>
        <w:spacing w:before="0" w:line="230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full power and authority to have, and use a common seal and</w:t>
      </w:r>
    </w:p>
    <w:p>
      <w:pPr>
        <w:spacing w:before="0" w:line="23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alter the same at its pleasure.</w:t>
      </w:r>
    </w:p>
    <w:p>
      <w:pPr>
        <w:spacing w:before="205" w:line="26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General objects</w:t>
      </w:r>
    </w:p>
    <w:p>
      <w:pPr>
        <w:spacing w:before="0" w:line="173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constituted are hereby declared to be—</w:t>
      </w:r>
      <w:r>
        <w:rPr>
          <w:sz w:val="20"/>
          <w:szCs w:val="20"/>
          <w:rFonts w:ascii="Arial" w:hAnsi="Arial" w:cs="Arial"/>
          <w:color w:val="000100"/>
          <w:spacing w:val="177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41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safeguard the Buddhist cultural heritage within</w:t>
      </w:r>
    </w:p>
    <w:p>
      <w:pPr>
        <w:spacing w:before="0" w:line="237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sacred area in Anuradhapura;</w:t>
      </w:r>
    </w:p>
    <w:p>
      <w:pPr>
        <w:spacing w:before="263" w:line="192" w:lineRule="exact"/>
        <w:ind w:left="2637"/>
      </w:pPr>
      <w:r>
        <w:rPr>
          <w:sz w:val="16"/>
          <w:szCs w:val="16"/>
          <w:rFonts w:ascii="Arial" w:hAnsi="Arial" w:cs="Arial"/>
          <w:color w:val="231f20"/>
        </w:rPr>
        <w:t xml:space="preserve">2—PL 005079 —3,190 (07/2010)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Anuradhapura Sri Pushpadana Development</w:t>
      </w:r>
    </w:p>
    <w:p>
      <w:pPr>
        <w:spacing w:before="0" w:line="240" w:lineRule="exact"/>
        <w:ind w:left="48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34 of 2011</w:t>
      </w:r>
    </w:p>
    <w:p>
      <w:pPr>
        <w:spacing w:before="236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make arrangements for free distribution of flowers</w:t>
      </w:r>
    </w:p>
    <w:p>
      <w:pPr>
        <w:spacing w:before="0" w:line="235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among the Buddhist devotees who arrive in to the</w:t>
      </w:r>
    </w:p>
    <w:p>
      <w:pPr>
        <w:spacing w:before="0" w:line="232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sacred area in Anurdhapura;</w:t>
      </w:r>
    </w:p>
    <w:p>
      <w:pPr>
        <w:spacing w:before="227" w:line="241" w:lineRule="exact"/>
        <w:ind w:left="47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offer “dana” (mid day meal) and “gilanpasa”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(evening meal) to the visiting Bhikku (Monks),</w:t>
      </w:r>
    </w:p>
    <w:p>
      <w:pPr>
        <w:spacing w:before="0" w:line="232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Upasaka, Upasika, paupers and travelers on each</w:t>
      </w:r>
    </w:p>
    <w:p>
      <w:pPr>
        <w:spacing w:before="0" w:line="235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every full moon day;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make arrangements for conducting Seela and</w:t>
      </w:r>
    </w:p>
    <w:p>
      <w:pPr>
        <w:spacing w:before="0" w:line="232" w:lineRule="exact"/>
        <w:ind w:left="518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Meditation classes and Dhamma sermon for</w:t>
      </w:r>
    </w:p>
    <w:p>
      <w:pPr>
        <w:spacing w:before="0" w:line="235" w:lineRule="exact"/>
        <w:ind w:left="5183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Buddhist devotees in the sacred area in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Anuradhapura;</w:t>
      </w:r>
    </w:p>
    <w:p>
      <w:pPr>
        <w:spacing w:before="226" w:line="241" w:lineRule="exact"/>
        <w:ind w:left="47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make arrangements for the protection of the</w:t>
      </w:r>
    </w:p>
    <w:p>
      <w:pPr>
        <w:spacing w:before="0" w:line="235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personal belongings of  pilgrims on special festive</w:t>
      </w:r>
    </w:p>
    <w:p>
      <w:pPr>
        <w:spacing w:before="0" w:line="232" w:lineRule="exact"/>
        <w:ind w:left="518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occasions and to provide them with other necessary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facilities;</w:t>
      </w:r>
    </w:p>
    <w:p>
      <w:pPr>
        <w:spacing w:before="226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to publish Damma books and leaflets for the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promotion of the Buddhism and to establish a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Buddhist Library Service;</w:t>
      </w:r>
    </w:p>
    <w:p>
      <w:pPr>
        <w:spacing w:before="227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assist Buddhist monks and needy Buddhist</w:t>
      </w:r>
    </w:p>
    <w:p>
      <w:pPr>
        <w:spacing w:before="0" w:line="232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children in their studies and organize scholarships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for them; and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undertake activities in co-ordination with other</w:t>
      </w:r>
    </w:p>
    <w:p>
      <w:pPr>
        <w:spacing w:before="0" w:line="232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Buddhist institutions whose objectives are similar</w:t>
      </w:r>
    </w:p>
    <w:p>
      <w:pPr>
        <w:spacing w:before="0" w:line="235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that of the Corporation.</w:t>
      </w:r>
    </w:p>
    <w:p>
      <w:pPr>
        <w:spacing w:before="196" w:line="226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Powers of the</w:t>
      </w:r>
      <w:r>
        <w:rPr>
          <w:sz w:val="16"/>
          <w:szCs w:val="16"/>
          <w:rFonts w:ascii="Arial" w:hAnsi="Arial" w:cs="Arial"/>
          <w:color w:val="000100"/>
          <w:spacing w:val="6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Subject to the provisions of this Act, and any other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written law, the Corporation shall have the power to do</w:t>
      </w:r>
    </w:p>
    <w:p>
      <w:pPr>
        <w:spacing w:before="7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perform and execute all such acts matters and things</w:t>
      </w:r>
    </w:p>
    <w:p>
      <w:pPr>
        <w:spacing w:before="0" w:line="232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whatsoever of the objects of the Corporation or one of them,</w:t>
      </w:r>
    </w:p>
    <w:p>
      <w:pPr>
        <w:spacing w:before="0" w:line="235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including the power—</w:t>
      </w:r>
    </w:p>
    <w:p>
      <w:pPr>
        <w:spacing w:before="227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to purchase, acquire, rent, construct or otherwise</w:t>
      </w:r>
    </w:p>
    <w:p>
      <w:pPr>
        <w:spacing w:before="0" w:line="232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obtain land or building which may be required for</w:t>
      </w:r>
    </w:p>
    <w:p>
      <w:pPr>
        <w:spacing w:before="0" w:line="237" w:lineRule="exact"/>
        <w:ind w:left="518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purposes of the Corporation;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Anuradhapura Sri Pushpadana Development</w:t>
      </w:r>
      <w:r>
        <w:rPr>
          <w:sz w:val="20"/>
          <w:szCs w:val="20"/>
          <w:rFonts w:ascii="Arial" w:hAnsi="Arial" w:cs="Arial"/>
          <w:color w:val="000100"/>
          <w:spacing w:val="3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30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34 of 2011</w:t>
      </w:r>
    </w:p>
    <w:p>
      <w:pPr>
        <w:spacing w:before="236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to receive grants, gifts or donation, in cash or kind</w:t>
      </w:r>
    </w:p>
    <w:p>
      <w:pPr>
        <w:spacing w:before="0" w:line="235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whether from local or foreign sources;</w:t>
      </w:r>
    </w:p>
    <w:p>
      <w:pPr>
        <w:spacing w:before="226" w:line="241" w:lineRule="exact"/>
        <w:ind w:left="29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erect or cause to be erected, any building or</w:t>
      </w:r>
    </w:p>
    <w:p>
      <w:pPr>
        <w:spacing w:before="0" w:line="232" w:lineRule="exact"/>
        <w:ind w:left="335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structure on any land belonging to, or held by the</w:t>
      </w:r>
    </w:p>
    <w:p>
      <w:pPr>
        <w:spacing w:before="0" w:line="235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Corporation;</w:t>
      </w:r>
    </w:p>
    <w:p>
      <w:pPr>
        <w:spacing w:before="226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make, draw, accept, discount, endorse, negotiate,</w:t>
      </w:r>
    </w:p>
    <w:p>
      <w:pPr>
        <w:spacing w:before="0" w:line="232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buy, sell and issue bills of exchange, cheques,</w:t>
      </w:r>
    </w:p>
    <w:p>
      <w:pPr>
        <w:spacing w:before="0" w:line="235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promissory note and other negotiable instruments</w:t>
      </w:r>
    </w:p>
    <w:p>
      <w:pPr>
        <w:spacing w:before="0" w:line="232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to open, operate, maintain and close current,</w:t>
      </w:r>
    </w:p>
    <w:p>
      <w:pPr>
        <w:spacing w:before="0" w:line="235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saving and deposit account in any bank;</w:t>
      </w:r>
    </w:p>
    <w:p>
      <w:pPr>
        <w:spacing w:before="226" w:line="241" w:lineRule="exact"/>
        <w:ind w:left="29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to invest any funds not immediately required for</w:t>
      </w:r>
    </w:p>
    <w:p>
      <w:pPr>
        <w:spacing w:before="0" w:line="232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purposes of the Corporation in such manner as</w:t>
      </w:r>
    </w:p>
    <w:p>
      <w:pPr>
        <w:spacing w:before="0" w:line="235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the Committee may think fit;</w:t>
      </w:r>
    </w:p>
    <w:p>
      <w:pPr>
        <w:spacing w:before="226" w:line="241" w:lineRule="exact"/>
        <w:ind w:left="29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11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000100"/>
        </w:rPr>
        <w:t xml:space="preserve">to undertake, accept, execute, perform and</w:t>
      </w:r>
    </w:p>
    <w:p>
      <w:pPr>
        <w:spacing w:before="0" w:line="232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administer lawful trusts and conditions affecting</w:t>
      </w:r>
    </w:p>
    <w:p>
      <w:pPr>
        <w:spacing w:before="0" w:line="235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movable or immovable property;</w:t>
      </w:r>
    </w:p>
    <w:p>
      <w:pPr>
        <w:spacing w:before="226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g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6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to appoint, employ, dismiss or terminate the services</w:t>
      </w:r>
    </w:p>
    <w:p>
      <w:pPr>
        <w:spacing w:before="0" w:line="232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officers and servants of the Corporation and to</w:t>
      </w:r>
    </w:p>
    <w:p>
      <w:pPr>
        <w:spacing w:before="0" w:line="235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pay them such salaries, allowances and gratuities</w:t>
      </w:r>
    </w:p>
    <w:p>
      <w:pPr>
        <w:spacing w:before="0" w:line="232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as may be determined by the corporation; and</w:t>
      </w:r>
    </w:p>
    <w:p>
      <w:pPr>
        <w:spacing w:before="226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h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to train personnel in the matters required to be</w:t>
      </w:r>
    </w:p>
    <w:p>
      <w:pPr>
        <w:spacing w:before="0" w:line="235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done  for the implementation of the objects of the</w:t>
      </w:r>
    </w:p>
    <w:p>
      <w:pPr>
        <w:spacing w:before="0" w:line="232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Corporation.</w:t>
      </w:r>
    </w:p>
    <w:p>
      <w:pPr>
        <w:spacing w:before="172" w:line="238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affairs of the Corporation shall, subject to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00" w:lineRule="exact"/>
        <w:ind w:left="263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other provisions of this Act, be administered by a</w:t>
      </w:r>
    </w:p>
    <w:p>
      <w:pPr>
        <w:spacing w:before="0" w:line="91" w:lineRule="exact"/>
        <w:ind w:left="767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140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Committee consisting of a Chief  Chairman, seven Vice</w:t>
      </w:r>
    </w:p>
    <w:p>
      <w:pPr>
        <w:spacing w:before="0" w:line="235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Chairmen, a  Chief Secretary, Vice Secretary, a Treasurer</w:t>
      </w:r>
    </w:p>
    <w:p>
      <w:pPr>
        <w:spacing w:before="0" w:line="232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Auditor and  Nineteen other Committee Members as</w:t>
      </w:r>
    </w:p>
    <w:p>
      <w:pPr>
        <w:spacing w:before="0" w:line="235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may be provided for in the rules made under section 8 and</w:t>
      </w:r>
    </w:p>
    <w:p>
      <w:pPr>
        <w:spacing w:before="0" w:line="232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elected in accordance therewith.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first Committee of the Corporation shall consist</w:t>
      </w:r>
    </w:p>
    <w:p>
      <w:pPr>
        <w:spacing w:before="0" w:line="235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of the members of the Committee of the Foundation holding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Anuradhapura Sri Pushpadana Development</w:t>
      </w:r>
    </w:p>
    <w:p>
      <w:pPr>
        <w:spacing w:before="0" w:line="240" w:lineRule="exact"/>
        <w:ind w:left="48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34 of 2011</w:t>
      </w:r>
    </w:p>
    <w:p>
      <w:pPr>
        <w:spacing w:before="236" w:line="241" w:lineRule="exact"/>
        <w:ind w:left="4463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office on the day immediately preceding the date of</w:t>
      </w:r>
    </w:p>
    <w:p>
      <w:pPr>
        <w:spacing w:before="0" w:line="235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commencement of this Act and who shall hold office until a</w:t>
      </w:r>
    </w:p>
    <w:p>
      <w:pPr>
        <w:spacing w:before="0" w:line="232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new committee is elected under the rules of the Corporation.</w:t>
      </w:r>
    </w:p>
    <w:p>
      <w:pPr>
        <w:spacing w:before="249" w:line="200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Register of</w:t>
      </w:r>
      <w:r>
        <w:rPr>
          <w:sz w:val="16"/>
          <w:szCs w:val="16"/>
          <w:rFonts w:ascii="Arial" w:hAnsi="Arial" w:cs="Arial"/>
          <w:color w:val="000100"/>
          <w:spacing w:val="86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Board shall cause to be maintained a register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members.</w:t>
      </w:r>
      <w:r>
        <w:rPr>
          <w:sz w:val="16"/>
          <w:szCs w:val="16"/>
          <w:rFonts w:ascii="Arial" w:hAnsi="Arial" w:cs="Arial"/>
          <w:color w:val="000100"/>
          <w:spacing w:val="69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which every person who on the date of commencement of</w:t>
      </w:r>
    </w:p>
    <w:p>
      <w:pPr>
        <w:spacing w:before="53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this Act, is a member of the Corporation, and every person</w:t>
      </w:r>
    </w:p>
    <w:p>
      <w:pPr>
        <w:spacing w:before="0" w:line="235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thereafter duly admitted as member of the Corporation shall</w:t>
      </w:r>
    </w:p>
    <w:p>
      <w:pPr>
        <w:spacing w:before="0" w:line="232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have inscribed in such register his name.</w:t>
      </w:r>
    </w:p>
    <w:p>
      <w:pPr>
        <w:spacing w:before="227" w:line="241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register shall contain the following particulars:—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name, address and occupation of the each Member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of the Corporation;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date on which the name of the member was</w:t>
      </w:r>
    </w:p>
    <w:p>
      <w:pPr>
        <w:spacing w:before="0" w:line="232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inscribed in the register; and</w:t>
      </w:r>
    </w:p>
    <w:p>
      <w:pPr>
        <w:spacing w:before="226" w:line="241" w:lineRule="exact"/>
        <w:ind w:left="47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the date on which any person ceased to be member.</w:t>
      </w:r>
    </w:p>
    <w:p>
      <w:pPr>
        <w:spacing w:before="215" w:line="216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Cancellation of</w:t>
      </w:r>
      <w:r>
        <w:rPr>
          <w:sz w:val="16"/>
          <w:szCs w:val="16"/>
          <w:rFonts w:ascii="Arial" w:hAnsi="Arial" w:cs="Arial"/>
          <w:color w:val="000100"/>
          <w:spacing w:val="54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Cancellation of membership may cause due to one of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membership.</w:t>
      </w:r>
      <w:r>
        <w:rPr>
          <w:sz w:val="16"/>
          <w:szCs w:val="16"/>
          <w:rFonts w:ascii="Arial" w:hAnsi="Arial" w:cs="Arial"/>
          <w:color w:val="000100"/>
          <w:spacing w:val="47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following reasons:—</w:t>
      </w:r>
    </w:p>
    <w:p>
      <w:pPr>
        <w:spacing w:before="305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at the death of the member;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resignation;</w:t>
      </w:r>
    </w:p>
    <w:p>
      <w:pPr>
        <w:spacing w:before="226" w:line="241" w:lineRule="exact"/>
        <w:ind w:left="479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mental incapacity; and</w:t>
      </w:r>
    </w:p>
    <w:p>
      <w:pPr>
        <w:spacing w:before="227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violation of any rules.</w:t>
      </w:r>
    </w:p>
    <w:p>
      <w:pPr>
        <w:spacing w:before="215" w:line="216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Rules of the</w:t>
      </w:r>
      <w:r>
        <w:rPr>
          <w:sz w:val="16"/>
          <w:szCs w:val="16"/>
          <w:rFonts w:ascii="Arial" w:hAnsi="Arial" w:cs="Arial"/>
          <w:color w:val="000100"/>
          <w:spacing w:val="79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It shall be lawful for the Corporation, from time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  <w:r>
        <w:rPr>
          <w:sz w:val="16"/>
          <w:szCs w:val="16"/>
          <w:rFonts w:ascii="Arial" w:hAnsi="Arial" w:cs="Arial"/>
          <w:color w:val="000100"/>
          <w:spacing w:val="488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000100"/>
        </w:rPr>
        <w:t xml:space="preserve">to time, at any General Meeting and by a majority of</w:t>
      </w:r>
    </w:p>
    <w:p>
      <w:pPr>
        <w:spacing w:before="70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not   less than two-thirds of the members present and voting,</w:t>
      </w:r>
    </w:p>
    <w:p>
      <w:pPr>
        <w:spacing w:before="0" w:line="232" w:lineRule="exact"/>
        <w:ind w:left="446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to make rules, not inconsistent with the provisions of</w:t>
      </w:r>
    </w:p>
    <w:p>
      <w:pPr>
        <w:spacing w:before="0" w:line="235" w:lineRule="exact"/>
        <w:ind w:left="446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this Act or any other written law, for all or any of the</w:t>
      </w:r>
    </w:p>
    <w:p>
      <w:pPr>
        <w:spacing w:before="0" w:line="232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following matters:—</w:t>
      </w:r>
    </w:p>
    <w:p>
      <w:pPr>
        <w:spacing w:before="226" w:line="241" w:lineRule="exact"/>
        <w:ind w:left="477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classification of membership, the admission,</w:t>
      </w:r>
    </w:p>
    <w:p>
      <w:pPr>
        <w:spacing w:before="0" w:line="237" w:lineRule="exact"/>
        <w:ind w:left="518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withdrawal or expulsion of members;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Anuradhapura Sri Pushpadana Development</w:t>
      </w:r>
      <w:r>
        <w:rPr>
          <w:sz w:val="20"/>
          <w:szCs w:val="20"/>
          <w:rFonts w:ascii="Arial" w:hAnsi="Arial" w:cs="Arial"/>
          <w:color w:val="000100"/>
          <w:spacing w:val="3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30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34 of 2011</w:t>
      </w:r>
    </w:p>
    <w:p>
      <w:pPr>
        <w:spacing w:before="250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election of the office bearers, the resignation</w:t>
      </w:r>
    </w:p>
    <w:p>
      <w:pPr>
        <w:spacing w:before="11" w:line="241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from, or vacation of, or removal from, office of office</w:t>
      </w:r>
    </w:p>
    <w:p>
      <w:pPr>
        <w:spacing w:before="13" w:line="241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bearers, and their powers, conduct and duties;</w:t>
      </w:r>
    </w:p>
    <w:p>
      <w:pPr>
        <w:spacing w:before="267" w:line="241" w:lineRule="exact"/>
        <w:ind w:left="29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election of the members of the Committee and</w:t>
      </w:r>
    </w:p>
    <w:p>
      <w:pPr>
        <w:spacing w:before="13" w:line="241" w:lineRule="exact"/>
        <w:ind w:left="335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their powers, conduct and duties, and the terms of</w:t>
      </w:r>
    </w:p>
    <w:p>
      <w:pPr>
        <w:spacing w:before="13" w:line="241" w:lineRule="exact"/>
        <w:ind w:left="335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office of members of the Corporation;</w:t>
      </w:r>
    </w:p>
    <w:p>
      <w:pPr>
        <w:spacing w:before="265" w:line="241" w:lineRule="exact"/>
        <w:ind w:left="295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powers, conduct, duties and function of the</w:t>
      </w:r>
    </w:p>
    <w:p>
      <w:pPr>
        <w:spacing w:before="13" w:line="241" w:lineRule="exact"/>
        <w:ind w:left="335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various officers, agents and servants of the</w:t>
      </w:r>
    </w:p>
    <w:p>
      <w:pPr>
        <w:spacing w:before="13" w:line="241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Corporation;</w:t>
      </w:r>
    </w:p>
    <w:p>
      <w:pPr>
        <w:spacing w:before="267" w:line="241" w:lineRule="exact"/>
        <w:ind w:left="2965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e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procedure to be observed and the summoning</w:t>
      </w:r>
    </w:p>
    <w:p>
      <w:pPr>
        <w:spacing w:before="11" w:line="241" w:lineRule="exact"/>
        <w:ind w:left="335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and holding of meeting of the Committee, the times,</w:t>
      </w:r>
    </w:p>
    <w:p>
      <w:pPr>
        <w:spacing w:before="13" w:line="241" w:lineRule="exact"/>
        <w:ind w:left="335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places, notices and agenda of such meetings, the</w:t>
      </w:r>
    </w:p>
    <w:p>
      <w:pPr>
        <w:spacing w:before="13" w:line="241" w:lineRule="exact"/>
        <w:ind w:left="335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quorum thereof and the conduct of business thereat;</w:t>
      </w:r>
    </w:p>
    <w:p>
      <w:pPr>
        <w:spacing w:before="13" w:line="241" w:lineRule="exact"/>
        <w:ind w:left="3357"/>
      </w:pPr>
      <w:r>
        <w:rPr>
          <w:sz w:val="20"/>
          <w:szCs w:val="20"/>
          <w:rFonts w:ascii="Arial" w:hAnsi="Arial" w:cs="Arial"/>
          <w:color w:val="000100"/>
        </w:rPr>
        <w:t xml:space="preserve">and</w:t>
      </w:r>
    </w:p>
    <w:p>
      <w:pPr>
        <w:spacing w:before="265" w:line="241" w:lineRule="exact"/>
        <w:ind w:left="299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generally, for the management of the affairs of the</w:t>
      </w:r>
    </w:p>
    <w:p>
      <w:pPr>
        <w:spacing w:before="13" w:line="241" w:lineRule="exact"/>
        <w:ind w:left="335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Corporation and the accomplishment of its objects.</w:t>
      </w:r>
    </w:p>
    <w:p>
      <w:pPr>
        <w:spacing w:before="267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Any rule made by the Corporation may be amended,</w:t>
      </w:r>
    </w:p>
    <w:p>
      <w:pPr>
        <w:spacing w:before="13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altered, added to, or rescinded at a like meeting and in like</w:t>
      </w:r>
    </w:p>
    <w:p>
      <w:pPr>
        <w:spacing w:before="13" w:line="241" w:lineRule="exact"/>
        <w:ind w:left="263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manner as a rule made under subsection (1).</w:t>
      </w:r>
    </w:p>
    <w:p>
      <w:pPr>
        <w:spacing w:before="265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members of the Corporation shall be subject to</w:t>
      </w:r>
    </w:p>
    <w:p>
      <w:pPr>
        <w:spacing w:before="13" w:line="241" w:lineRule="exact"/>
        <w:ind w:left="263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rules of the Corporation.</w:t>
      </w:r>
    </w:p>
    <w:p>
      <w:pPr>
        <w:spacing w:before="275" w:line="207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Corporation shall have its own fund and all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Fund of the</w:t>
      </w:r>
    </w:p>
    <w:p>
      <w:pPr>
        <w:spacing w:before="0" w:line="192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monies heretofore or hereafter received by way of gift,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99" w:line="241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bequest, donation, subscription shall be deposited to the</w:t>
      </w:r>
    </w:p>
    <w:p>
      <w:pPr>
        <w:spacing w:before="13" w:line="241" w:lineRule="exact"/>
        <w:ind w:left="263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credit of the Corporation in one or more banks as the</w:t>
      </w:r>
    </w:p>
    <w:p>
      <w:pPr>
        <w:spacing w:before="13" w:line="241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Committee shall determine.</w:t>
      </w:r>
    </w:p>
    <w:p>
      <w:pPr>
        <w:spacing w:before="267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There shall be paid out of the fund, any expenditure</w:t>
      </w:r>
    </w:p>
    <w:p>
      <w:pPr>
        <w:spacing w:before="13" w:line="241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incurred by the Corporation in the exercise, performance</w:t>
      </w:r>
    </w:p>
    <w:p>
      <w:pPr>
        <w:spacing w:before="11" w:line="241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and discharge of its powers, duties and functions of 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3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Anuradhapura Sri Pushpadana Development</w:t>
      </w:r>
    </w:p>
    <w:p>
      <w:pPr>
        <w:spacing w:before="0" w:line="240" w:lineRule="exact"/>
        <w:ind w:left="48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34 of 2011</w:t>
      </w:r>
    </w:p>
    <w:p>
      <w:pPr>
        <w:spacing w:before="215" w:line="221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Debts due by</w:t>
      </w:r>
      <w:r>
        <w:rPr>
          <w:sz w:val="16"/>
          <w:szCs w:val="16"/>
          <w:rFonts w:ascii="Arial" w:hAnsi="Arial" w:cs="Arial"/>
          <w:color w:val="000100"/>
          <w:spacing w:val="70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All debts and liabilities of the Foundation existing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and payable to</w:t>
      </w:r>
      <w:r>
        <w:rPr>
          <w:sz w:val="16"/>
          <w:szCs w:val="16"/>
          <w:rFonts w:ascii="Arial" w:hAnsi="Arial" w:cs="Arial"/>
          <w:color w:val="000100"/>
          <w:spacing w:val="357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on the day immediately preceding the date of commencement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the Foundation.</w:t>
      </w:r>
    </w:p>
    <w:p>
      <w:pPr>
        <w:spacing w:before="0" w:line="124" w:lineRule="exact"/>
        <w:ind w:left="4463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of this Act, shall be paid by the Corporation hereby</w:t>
      </w:r>
    </w:p>
    <w:p>
      <w:pPr>
        <w:spacing w:before="0" w:line="235" w:lineRule="exact"/>
        <w:ind w:left="446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constituted and all debts due to, subscriptions and</w:t>
      </w:r>
    </w:p>
    <w:p>
      <w:pPr>
        <w:spacing w:before="0" w:line="232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contribution payable to, the Foundation on that day shall</w:t>
      </w:r>
    </w:p>
    <w:p>
      <w:pPr>
        <w:spacing w:before="0" w:line="235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be paid to the Corporation for the purposes of this Act.</w:t>
      </w:r>
    </w:p>
    <w:p>
      <w:pPr>
        <w:spacing w:before="211" w:line="219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Accounts and</w:t>
      </w:r>
      <w:r>
        <w:rPr>
          <w:sz w:val="16"/>
          <w:szCs w:val="16"/>
          <w:rFonts w:ascii="Arial" w:hAnsi="Arial" w:cs="Arial"/>
          <w:color w:val="000100"/>
          <w:spacing w:val="66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 financial year of the Corporation shall be</w:t>
      </w:r>
    </w:p>
    <w:p>
      <w:pPr>
        <w:spacing w:before="0" w:line="191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Audit.</w:t>
      </w:r>
      <w:r>
        <w:rPr>
          <w:sz w:val="16"/>
          <w:szCs w:val="16"/>
          <w:rFonts w:ascii="Arial" w:hAnsi="Arial" w:cs="Arial"/>
          <w:color w:val="000100"/>
          <w:spacing w:val="93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 calendar year.</w:t>
      </w:r>
    </w:p>
    <w:p>
      <w:pPr>
        <w:spacing w:before="305" w:line="241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Corporation shall cause proper accounts, to be</w:t>
      </w:r>
    </w:p>
    <w:p>
      <w:pPr>
        <w:spacing w:before="0" w:line="235" w:lineRule="exact"/>
        <w:ind w:left="446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kept of its income and expenditure, assets and liabilities</w:t>
      </w:r>
    </w:p>
    <w:p>
      <w:pPr>
        <w:spacing w:before="0" w:line="232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all other transactions of the Corporation.</w:t>
      </w:r>
    </w:p>
    <w:p>
      <w:pPr>
        <w:spacing w:before="226" w:line="241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accounts of the Corporation shall be audited by</w:t>
      </w:r>
    </w:p>
    <w:p>
      <w:pPr>
        <w:spacing w:before="0" w:line="235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a qualified auditor.</w:t>
      </w:r>
    </w:p>
    <w:p>
      <w:pPr>
        <w:spacing w:before="226" w:line="241" w:lineRule="exact"/>
        <w:ind w:left="4703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this section, “qualified auditor” means—</w:t>
      </w:r>
    </w:p>
    <w:p>
      <w:pPr>
        <w:spacing w:before="226" w:line="241" w:lineRule="exact"/>
        <w:ind w:left="482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 individual, who being a member of the Institute</w:t>
      </w:r>
    </w:p>
    <w:p>
      <w:pPr>
        <w:spacing w:before="0" w:line="232" w:lineRule="exact"/>
        <w:ind w:left="518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of Chartered Accountants of Sri Lanka or of any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other Institute established by law, possesses a</w:t>
      </w:r>
    </w:p>
    <w:p>
      <w:pPr>
        <w:spacing w:before="0" w:line="232" w:lineRule="exact"/>
        <w:ind w:left="518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certificate to practice as an Accountant issued by</w:t>
      </w:r>
    </w:p>
    <w:p>
      <w:pPr>
        <w:spacing w:before="0" w:line="235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the Council of such Institute;</w:t>
      </w:r>
    </w:p>
    <w:p>
      <w:pPr>
        <w:spacing w:before="226" w:line="241" w:lineRule="exact"/>
        <w:ind w:left="476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 firm of Accountants, each of the resident partners</w:t>
      </w:r>
    </w:p>
    <w:p>
      <w:pPr>
        <w:spacing w:before="0" w:line="232" w:lineRule="exact"/>
        <w:ind w:left="518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of which being a member of the Institute of</w:t>
      </w:r>
    </w:p>
    <w:p>
      <w:pPr>
        <w:spacing w:before="0" w:line="235" w:lineRule="exact"/>
        <w:ind w:left="518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Chartered Accountants of Sri Lanka or of any other</w:t>
      </w:r>
    </w:p>
    <w:p>
      <w:pPr>
        <w:spacing w:before="0" w:line="232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Institute established by law possesses a certificate</w:t>
      </w:r>
    </w:p>
    <w:p>
      <w:pPr>
        <w:spacing w:before="0" w:line="235" w:lineRule="exact"/>
        <w:ind w:left="518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to practice as an Accountant issued by the Council</w:t>
      </w:r>
    </w:p>
    <w:p>
      <w:pPr>
        <w:spacing w:before="0" w:line="232" w:lineRule="exact"/>
        <w:ind w:left="5183"/>
      </w:pPr>
      <w:r>
        <w:rPr>
          <w:sz w:val="20"/>
          <w:szCs w:val="20"/>
          <w:rFonts w:ascii="Arial" w:hAnsi="Arial" w:cs="Arial"/>
          <w:color w:val="000100"/>
        </w:rPr>
        <w:t xml:space="preserve">of such Institute.</w:t>
      </w:r>
    </w:p>
    <w:p>
      <w:pPr>
        <w:spacing w:before="230" w:line="209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Corporation</w:t>
      </w:r>
      <w:r>
        <w:rPr>
          <w:sz w:val="16"/>
          <w:szCs w:val="16"/>
          <w:rFonts w:ascii="Arial" w:hAnsi="Arial" w:cs="Arial"/>
          <w:color w:val="000100"/>
          <w:spacing w:val="77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Corporation shall be able and capable in law,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may hold</w:t>
      </w:r>
      <w:r>
        <w:rPr>
          <w:sz w:val="16"/>
          <w:szCs w:val="16"/>
          <w:rFonts w:ascii="Arial" w:hAnsi="Arial" w:cs="Arial"/>
          <w:color w:val="000100"/>
          <w:spacing w:val="71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acquire and hold any property, movable or immovable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property</w:t>
      </w:r>
    </w:p>
    <w:p>
      <w:pPr>
        <w:spacing w:before="0" w:line="112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which may become vested in it by virtue of any purchase,</w:t>
      </w:r>
    </w:p>
    <w:p>
      <w:pPr>
        <w:spacing w:before="0" w:line="79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movable and</w:t>
      </w:r>
    </w:p>
    <w:p>
      <w:pPr>
        <w:spacing w:before="0" w:line="155" w:lineRule="exact"/>
        <w:ind w:left="3023"/>
      </w:pPr>
      <w:r>
        <w:rPr>
          <w:sz w:val="16"/>
          <w:szCs w:val="16"/>
          <w:rFonts w:ascii="Arial" w:hAnsi="Arial" w:cs="Arial"/>
          <w:color w:val="000100"/>
        </w:rPr>
        <w:t xml:space="preserve">immovable.</w:t>
      </w:r>
      <w:r>
        <w:rPr>
          <w:sz w:val="16"/>
          <w:szCs w:val="16"/>
          <w:rFonts w:ascii="Arial" w:hAnsi="Arial" w:cs="Arial"/>
          <w:color w:val="000100"/>
          <w:spacing w:val="5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grant, gift, testamentary disposition or otherwise, and all</w:t>
      </w:r>
    </w:p>
    <w:p>
      <w:pPr>
        <w:spacing w:before="0" w:line="232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such property shall be held by the Corporation for the purpose</w:t>
      </w:r>
    </w:p>
    <w:p>
      <w:pPr>
        <w:spacing w:before="0" w:line="235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of this Act and subject to the rules of the Corporation made</w:t>
      </w:r>
    </w:p>
    <w:p>
      <w:pPr>
        <w:spacing w:before="0" w:line="232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under section 8, with full power to sell mortgage, lease,</w:t>
      </w:r>
    </w:p>
    <w:p>
      <w:pPr>
        <w:spacing w:before="0" w:line="235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exchange or otherwise dispose of the same.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1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Anuradhapura Sri Pushpadana Development</w:t>
      </w:r>
      <w:r>
        <w:rPr>
          <w:sz w:val="20"/>
          <w:szCs w:val="20"/>
          <w:rFonts w:ascii="Arial" w:hAnsi="Arial" w:cs="Arial"/>
          <w:color w:val="000100"/>
          <w:spacing w:val="38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305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34 of 2011</w:t>
      </w:r>
    </w:p>
    <w:p>
      <w:pPr>
        <w:spacing w:before="210" w:line="226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Seal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Corporation.</w:t>
      </w:r>
    </w:p>
    <w:p>
      <w:pPr>
        <w:spacing w:before="0" w:line="92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any instrument whatsoever except in the presence of the</w:t>
      </w:r>
    </w:p>
    <w:p>
      <w:pPr>
        <w:spacing w:before="0" w:line="240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Chief Chairman and the Chief Secretary or the Treasurer</w:t>
      </w:r>
    </w:p>
    <w:p>
      <w:pPr>
        <w:spacing w:before="0" w:line="240" w:lineRule="exact"/>
        <w:ind w:left="263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who shall sign their names to the instrument in token of the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their presence, and such signing shall be independent of the</w:t>
      </w:r>
    </w:p>
    <w:p>
      <w:pPr>
        <w:spacing w:before="0" w:line="240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signing of any person as a witness.</w:t>
      </w:r>
    </w:p>
    <w:p>
      <w:pPr>
        <w:spacing w:before="256" w:line="20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If upon the dissolution of the Corporation there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Property</w:t>
      </w:r>
    </w:p>
    <w:p>
      <w:pPr>
        <w:spacing w:before="0" w:line="191" w:lineRule="exact"/>
        <w:ind w:left="263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remains after the satisfaction of all its debts and liabilities,</w:t>
      </w:r>
      <w:r>
        <w:rPr>
          <w:sz w:val="20"/>
          <w:szCs w:val="20"/>
          <w:rFonts w:ascii="Arial" w:hAnsi="Arial" w:cs="Arial"/>
          <w:color w:val="00010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remaining on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dissolution.</w:t>
      </w:r>
    </w:p>
    <w:p>
      <w:pPr>
        <w:spacing w:before="0" w:line="116" w:lineRule="exact"/>
        <w:ind w:left="2637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any property whatsoever, such property shall not be</w:t>
      </w:r>
    </w:p>
    <w:p>
      <w:pPr>
        <w:spacing w:before="0" w:line="240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distributed among the members of the Corporation but shall</w:t>
      </w:r>
    </w:p>
    <w:p>
      <w:pPr>
        <w:spacing w:before="0" w:line="240" w:lineRule="exact"/>
        <w:ind w:left="263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be given or transferred to some other Institution or</w:t>
      </w:r>
    </w:p>
    <w:p>
      <w:pPr>
        <w:spacing w:before="0" w:line="239" w:lineRule="exact"/>
        <w:ind w:left="263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Institutions having object similar to those of the Corporation,</w:t>
      </w:r>
    </w:p>
    <w:p>
      <w:pPr>
        <w:spacing w:before="0" w:line="239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and which is or are by the rules there of prohibited from</w:t>
      </w:r>
    </w:p>
    <w:p>
      <w:pPr>
        <w:spacing w:before="0" w:line="240" w:lineRule="exact"/>
        <w:ind w:left="2637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distributing any income or property among its or their</w:t>
      </w:r>
    </w:p>
    <w:p>
      <w:pPr>
        <w:spacing w:before="0" w:line="239" w:lineRule="exact"/>
        <w:ind w:left="263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members. Such Institution or Institutions shall be determined</w:t>
      </w:r>
    </w:p>
    <w:p>
      <w:pPr>
        <w:spacing w:before="0" w:line="239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by the Corporation immediately before, the dissolution of</w:t>
      </w:r>
    </w:p>
    <w:p>
      <w:pPr>
        <w:spacing w:before="0" w:line="240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the Corporation.</w:t>
      </w:r>
    </w:p>
    <w:p>
      <w:pPr>
        <w:spacing w:before="232" w:line="21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Nothing in this Act contained shall prejudice or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Saving of the</w:t>
      </w:r>
    </w:p>
    <w:p>
      <w:pPr>
        <w:spacing w:before="0" w:line="192" w:lineRule="exact"/>
        <w:ind w:left="263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affect the rights of the Republic, or of any body politic, or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right of the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Republic and</w:t>
      </w:r>
    </w:p>
    <w:p>
      <w:pPr>
        <w:spacing w:before="0" w:line="128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corporate.</w:t>
      </w:r>
      <w:r>
        <w:rPr>
          <w:sz w:val="20"/>
          <w:szCs w:val="20"/>
          <w:rFonts w:ascii="Arial" w:hAnsi="Arial" w:cs="Arial"/>
          <w:color w:val="000100"/>
          <w:spacing w:val="415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other.</w:t>
      </w:r>
    </w:p>
    <w:p>
      <w:pPr>
        <w:spacing w:before="232" w:line="214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92" w:lineRule="exact"/>
        <w:ind w:left="263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192" w:lineRule="exact"/>
        <w:ind w:left="7677"/>
      </w:pPr>
      <w:r>
        <w:rPr>
          <w:sz w:val="16"/>
          <w:szCs w:val="16"/>
          <w:rFonts w:ascii="Arial" w:hAnsi="Arial" w:cs="Arial"/>
          <w:color w:val="000100"/>
        </w:rPr>
        <w:t xml:space="preserve">of any</w:t>
      </w:r>
    </w:p>
    <w:p>
      <w:pPr>
        <w:spacing w:before="0" w:line="128" w:lineRule="exact"/>
        <w:ind w:left="2637"/>
      </w:pPr>
      <w:r>
        <w:rPr>
          <w:sz w:val="20"/>
          <w:szCs w:val="20"/>
          <w:rFonts w:ascii="Arial" w:hAnsi="Arial" w:cs="Arial"/>
          <w:color w:val="000100"/>
        </w:rPr>
        <w:t xml:space="preserve">prevail.</w:t>
      </w:r>
      <w:r>
        <w:rPr>
          <w:sz w:val="20"/>
          <w:szCs w:val="20"/>
          <w:rFonts w:ascii="Arial" w:hAnsi="Arial" w:cs="Arial"/>
          <w:color w:val="000100"/>
          <w:spacing w:val="436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64.43mm;margin-top:56.46mm;width:95.25mm;height:13.41mm;margin-left:64.43mm;margin-top:56.46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3.32mm;margin-top:222.26mm;width:110.07mm;height:0.00mm;margin-left:53.32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38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Anuradhapura Sri Pushpadana Development</w:t>
      </w:r>
    </w:p>
    <w:p>
      <w:pPr>
        <w:spacing w:before="0" w:line="240" w:lineRule="exact"/>
        <w:ind w:left="488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Foundation (Incorporation) Act, No. 34 of 2011</w:t>
      </w:r>
    </w:p>
    <w:p>
      <w:pPr>
        <w:spacing w:before="8812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302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31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