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0.00mm;margin-left:95.20mm;margin-top:128.54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60.46mm;width:21.89mm;height:0.00mm;margin-left:95.20mm;margin-top:160.46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95.20mm;margin-top:193.60mm;width:21.89mm;height:0.00mm;margin-left:95.20mm;margin-top:193.60mm;width:21.89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944" w:line="364" w:lineRule="exact"/>
        <w:ind w:left="3325"/>
      </w:pPr>
      <w:r>
        <w:rPr>
          <w:spacing w:val="16"/>
          <w:sz w:val="28"/>
          <w:szCs w:val="28"/>
          <w:rFonts w:ascii="Times New Roman" w:hAnsi="Times New Roman" w:cs="Times New Roman"/>
          <w:color w:val="000000"/>
        </w:rPr>
        <w:t xml:space="preserve">THE REHABILITATION OF BUDDHIST</w:t>
      </w:r>
    </w:p>
    <w:p>
      <w:pPr>
        <w:spacing w:before="0" w:line="336" w:lineRule="exact"/>
        <w:ind w:left="2884"/>
      </w:pPr>
      <w:r>
        <w:rPr>
          <w:spacing w:val="16"/>
          <w:sz w:val="28"/>
          <w:szCs w:val="28"/>
          <w:rFonts w:ascii="Times New Roman" w:hAnsi="Times New Roman" w:cs="Times New Roman"/>
          <w:color w:val="000000"/>
        </w:rPr>
        <w:t xml:space="preserve">TEMPLES FOUNDATION (INCORPORATION)</w:t>
      </w:r>
    </w:p>
    <w:p>
      <w:pPr>
        <w:spacing w:before="0" w:line="335" w:lineRule="exact"/>
        <w:ind w:left="4631"/>
      </w:pPr>
      <w:r>
        <w:rPr>
          <w:spacing w:val="11"/>
          <w:sz w:val="28"/>
          <w:szCs w:val="28"/>
          <w:rFonts w:ascii="Times New Roman" w:hAnsi="Times New Roman" w:cs="Times New Roman"/>
          <w:color w:val="000000"/>
        </w:rPr>
        <w:t xml:space="preserve">ACT, No. 17 OF 2014</w:t>
      </w:r>
    </w:p>
    <w:p>
      <w:pPr>
        <w:spacing w:before="768" w:line="260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2014]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7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25, 2014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11.00</w:t>
      </w:r>
      <w:r>
        <w:rPr>
          <w:sz w:val="20"/>
          <w:szCs w:val="20"/>
          <w:rFonts w:ascii="Times New Roman" w:hAnsi="Times New Roman" w:cs="Times New Roman"/>
          <w:color w:val="231f20"/>
          <w:spacing w:val="32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7.48mm;margin-top:59.28mm;width:7.94mm;height:5.64mm;margin-left:127.48mm;margin-top:59.28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Rehabilitation of Buddhist Temples</w:t>
      </w:r>
      <w:r>
        <w:rPr>
          <w:sz w:val="20"/>
          <w:szCs w:val="20"/>
          <w:rFonts w:ascii="Times New Roman" w:hAnsi="Times New Roman" w:cs="Times New Roman"/>
          <w:color w:val="000000"/>
          <w:spacing w:val="6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33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Foundation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 Act, No. 17 of 2014</w:t>
      </w:r>
    </w:p>
    <w:p>
      <w:pPr>
        <w:spacing w:before="243" w:line="229" w:lineRule="exact"/>
        <w:ind w:left="40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24th April, 2014]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L.D.—O.(Inc.) 15/2010.</w:t>
      </w:r>
    </w:p>
    <w:p>
      <w:pPr>
        <w:spacing w:before="262" w:line="229" w:lineRule="exact"/>
        <w:ind w:left="32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EHABILITATION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UDDHIST</w:t>
      </w:r>
    </w:p>
    <w:p>
      <w:pPr>
        <w:spacing w:before="17" w:line="229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EMPLES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OUNDATION</w:t>
      </w:r>
    </w:p>
    <w:p>
      <w:pPr>
        <w:spacing w:before="260" w:line="203" w:lineRule="exact"/>
        <w:ind w:left="2877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WHEREAS a foundation called and known as the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Preamble.</w:t>
      </w:r>
    </w:p>
    <w:p>
      <w:pPr>
        <w:spacing w:before="42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“Rehabilitation of Buddhist Temples Foundation” has</w:t>
      </w:r>
    </w:p>
    <w:p>
      <w:pPr>
        <w:spacing w:before="17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heretofore been formed for the purpose of effectually carrying</w:t>
      </w:r>
    </w:p>
    <w:p>
      <w:pPr>
        <w:spacing w:before="14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out and transacting all objects and matters connected with</w:t>
      </w:r>
    </w:p>
    <w:p>
      <w:pPr>
        <w:spacing w:before="17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the said Foundation according to the rules agreed to by its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members:</w:t>
      </w:r>
    </w:p>
    <w:p>
      <w:pPr>
        <w:spacing w:before="262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AND WHEREAS the said Foundation has heretofore</w:t>
      </w:r>
    </w:p>
    <w:p>
      <w:pPr>
        <w:spacing w:before="17" w:line="229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successfully carried out and transacted the several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 and matters for which it was formed and has applied</w:t>
      </w:r>
    </w:p>
    <w:p>
      <w:pPr>
        <w:spacing w:before="17" w:line="229" w:lineRule="exact"/>
        <w:ind w:left="28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to be incorporated and it is expedient to grant such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application:</w:t>
      </w:r>
    </w:p>
    <w:p>
      <w:pPr>
        <w:spacing w:before="26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 enacted by the Parliament of the Democratic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 :-</w:t>
      </w:r>
    </w:p>
    <w:p>
      <w:pPr>
        <w:spacing w:before="270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This Act may be cited as the Rehabilitation</w:t>
      </w:r>
      <w:r>
        <w:rPr>
          <w:sz w:val="20"/>
          <w:szCs w:val="20"/>
          <w:rFonts w:ascii="Times New Roman" w:hAnsi="Times New Roman" w:cs="Times New Roman"/>
          <w:color w:val="00000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38" w:line="229" w:lineRule="exact"/>
        <w:ind w:left="287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of Buddhist Temples Foundation (Incorporation)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17 of 2014.</w:t>
      </w:r>
    </w:p>
    <w:p>
      <w:pPr>
        <w:spacing w:before="284" w:line="19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From and after the date of commencement of this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such and so many persons as now are members of “The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Rehabilitation of</w:t>
      </w:r>
    </w:p>
    <w:p>
      <w:pPr>
        <w:spacing w:before="0" w:line="124" w:lineRule="exact"/>
        <w:ind w:left="2877"/>
      </w:pP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Rehabilitation of Buddhist Temples Foundation”</w:t>
      </w:r>
      <w:r>
        <w:rPr>
          <w:sz w:val="20"/>
          <w:szCs w:val="20"/>
          <w:rFonts w:ascii="Times New Roman" w:hAnsi="Times New Roman" w:cs="Times New Roman"/>
          <w:color w:val="000000"/>
          <w:spacing w:val="17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Buddhist</w:t>
      </w:r>
    </w:p>
    <w:p>
      <w:pPr>
        <w:spacing w:before="0" w:line="24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(hereinafter referred to as “the foundation”) or shall hereafter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Temples</w:t>
      </w:r>
    </w:p>
    <w:p>
      <w:pPr>
        <w:spacing w:before="0" w:line="207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be admitted as members of the Corporation hereby</w:t>
      </w:r>
      <w:r>
        <w:rPr>
          <w:sz w:val="20"/>
          <w:szCs w:val="20"/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Foundation.</w:t>
      </w:r>
    </w:p>
    <w:p>
      <w:pPr>
        <w:spacing w:before="54" w:line="229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constituted shall be a body corporate with perpetual</w:t>
      </w:r>
    </w:p>
    <w:p>
      <w:pPr>
        <w:spacing w:before="17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succession under the name and style of “The Rehabilitation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Buddhist Temples Foundation” (hereinafter referred to as</w:t>
      </w:r>
    </w:p>
    <w:p>
      <w:pPr>
        <w:spacing w:before="17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the “Corporation”) and by that name may sue and be sued</w:t>
      </w:r>
    </w:p>
    <w:p>
      <w:pPr>
        <w:spacing w:before="14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with full power and authority to have, and use a common</w:t>
      </w:r>
    </w:p>
    <w:p>
      <w:pPr>
        <w:spacing w:before="2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seal and alter the same at its pleasure.</w:t>
      </w:r>
    </w:p>
    <w:p>
      <w:pPr>
        <w:spacing w:before="128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004918—2,050 (06/2010)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Rehabilitation of Buddhist Temples</w:t>
      </w:r>
    </w:p>
    <w:p>
      <w:pPr>
        <w:spacing w:before="0" w:line="240" w:lineRule="exact"/>
        <w:ind w:left="46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Foundation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 Act, No. 17 of 2014</w:t>
      </w:r>
    </w:p>
    <w:p>
      <w:pPr>
        <w:spacing w:before="210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Objects of the</w:t>
      </w:r>
      <w:r>
        <w:rPr>
          <w:sz w:val="16"/>
          <w:szCs w:val="16"/>
          <w:rFonts w:ascii="Times New Roman" w:hAnsi="Times New Roman" w:cs="Times New Roman"/>
          <w:color w:val="000000"/>
          <w:spacing w:val="6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objects for which the Corporation is constituted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9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 hereby declared to be:—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to provide financial and other assistance to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Buddhist Temples faced with financial difficulties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to improve the infrastructure of such Buddhist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temples and  buildings situated within the premises</w:t>
      </w:r>
    </w:p>
    <w:p>
      <w:pPr>
        <w:spacing w:before="10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which are owned by such temples and which require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rehabilitation;</w:t>
      </w:r>
    </w:p>
    <w:p>
      <w:pPr>
        <w:spacing w:before="24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to take necessary measures for the fostering of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spiritual values amongst the Buddhists in the area</w:t>
      </w:r>
    </w:p>
    <w:p>
      <w:pPr>
        <w:spacing w:before="10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by encouraging involvement in national and</w:t>
      </w:r>
    </w:p>
    <w:p>
      <w:pPr>
        <w:spacing w:before="1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religous customs and promotion of the Buddhist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way of life; and</w:t>
      </w:r>
    </w:p>
    <w:p>
      <w:pPr>
        <w:spacing w:before="239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work in collaboration with any other institution</w:t>
      </w:r>
    </w:p>
    <w:p>
      <w:pPr>
        <w:spacing w:before="10" w:line="229" w:lineRule="exact"/>
        <w:ind w:left="4943"/>
      </w:pPr>
      <w:r>
        <w:rPr>
          <w:spacing w:val="29"/>
          <w:sz w:val="20"/>
          <w:szCs w:val="20"/>
          <w:rFonts w:ascii="Times New Roman" w:hAnsi="Times New Roman" w:cs="Times New Roman"/>
          <w:color w:val="000000"/>
        </w:rPr>
        <w:t xml:space="preserve">having objects similar to those of the</w:t>
      </w:r>
    </w:p>
    <w:p>
      <w:pPr>
        <w:spacing w:before="10" w:line="229" w:lineRule="exact"/>
        <w:ind w:left="494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Corporationwith a view to facilitating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exchange of ideas and experience.</w:t>
      </w:r>
    </w:p>
    <w:p>
      <w:pPr>
        <w:spacing w:before="219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 of</w:t>
      </w:r>
      <w:r>
        <w:rPr>
          <w:sz w:val="16"/>
          <w:szCs w:val="16"/>
          <w:rFonts w:ascii="Times New Roman" w:hAnsi="Times New Roman" w:cs="Times New Roman"/>
          <w:color w:val="00000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The management and administration of the affairs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affairs of the</w:t>
      </w:r>
    </w:p>
    <w:p>
      <w:pPr>
        <w:spacing w:before="0" w:line="90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the Corporation, shall subject to the provisions of this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38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Act and rules of the Corporation made under section 6, be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administered by a Committee of Management (hereinafter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referred to as the “Committee”) consisting of a President,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Secretary, Treasurer and such number of other members as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are elected or appointed in accordance with the rules made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section 6.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first Committee of the Corporation shall consist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members of the Committee of the Foundation holding</w:t>
      </w:r>
    </w:p>
    <w:p>
      <w:pPr>
        <w:spacing w:before="10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office on the day immediately preceding the date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commencement of this Act and shall continue to hold office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until a new Committee is appointed in accordance with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rules made under section 6.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51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No act or proceding of the Committee shall be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deemed to be invalid by reason only of the existence of a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Rehabilitation of Buddhist Temples</w:t>
      </w:r>
      <w:r>
        <w:rPr>
          <w:sz w:val="20"/>
          <w:szCs w:val="20"/>
          <w:rFonts w:ascii="Times New Roman" w:hAnsi="Times New Roman" w:cs="Times New Roman"/>
          <w:color w:val="000000"/>
          <w:spacing w:val="6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33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Foundation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 Act, No. 17 of 2014</w:t>
      </w:r>
    </w:p>
    <w:p>
      <w:pPr>
        <w:spacing w:before="23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vacancy among its members or any defect on the election or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nomination of any member thereof.</w:t>
      </w:r>
    </w:p>
    <w:p>
      <w:pPr>
        <w:spacing w:before="265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or any other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</w:p>
    <w:p>
      <w:pPr>
        <w:spacing w:before="0" w:line="192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written law, the Corporation shall have the following</w:t>
      </w:r>
      <w:r>
        <w:rPr>
          <w:sz w:val="20"/>
          <w:szCs w:val="20"/>
          <w:rFonts w:ascii="Times New Roman" w:hAnsi="Times New Roman" w:cs="Times New Roman"/>
          <w:color w:val="000000"/>
          <w:spacing w:val="18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5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powers:—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receive or collect money, gifts, donations, grants</w:t>
      </w:r>
    </w:p>
    <w:p>
      <w:pPr>
        <w:spacing w:before="2" w:line="229" w:lineRule="exact"/>
        <w:ind w:left="3597"/>
      </w:pPr>
      <w:r>
        <w:rPr>
          <w:spacing w:val="24"/>
          <w:sz w:val="20"/>
          <w:szCs w:val="20"/>
          <w:rFonts w:ascii="Times New Roman" w:hAnsi="Times New Roman" w:cs="Times New Roman"/>
          <w:color w:val="000000"/>
        </w:rPr>
        <w:t xml:space="preserve">or any other assistance from persons or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organizations in Sri Lanka or abroad:</w:t>
      </w:r>
    </w:p>
    <w:p>
      <w:pPr>
        <w:spacing w:before="238" w:line="229" w:lineRule="exact"/>
        <w:ind w:left="401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Provided that, notwithstanding anything to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contrary in any other provisions of this Act, the</w:t>
      </w:r>
    </w:p>
    <w:p>
      <w:pPr>
        <w:spacing w:before="5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Committee shall obtain prior written approval of</w:t>
      </w:r>
    </w:p>
    <w:p>
      <w:pPr>
        <w:spacing w:before="2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the Department of External Resources of the</w:t>
      </w:r>
    </w:p>
    <w:p>
      <w:pPr>
        <w:spacing w:before="5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Ministry of the Minister to whom the subject of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Finance is assigned in respect of all foreign grants,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gifts or donations;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open and maintain current, savings or any other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account in any bank or banks,as may be determined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Committee;</w:t>
      </w:r>
    </w:p>
    <w:p>
      <w:pPr>
        <w:spacing w:before="227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to enter into, perform and execute contracts and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agreements either directly or through an officer or</w:t>
      </w:r>
    </w:p>
    <w:p>
      <w:pPr>
        <w:spacing w:before="5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agent authorized by the Corporation for such</w:t>
      </w:r>
    </w:p>
    <w:p>
      <w:pPr>
        <w:spacing w:before="2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purpose in order to achieve the objects of the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borrow money or raise funds for the purposes of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Corporation;</w:t>
      </w:r>
    </w:p>
    <w:p>
      <w:pPr>
        <w:spacing w:before="228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invest funds of the Corporation in any  institution</w:t>
      </w:r>
    </w:p>
    <w:p>
      <w:pPr>
        <w:spacing w:before="5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approved by the Committee; and</w:t>
      </w:r>
    </w:p>
    <w:p>
      <w:pPr>
        <w:spacing w:before="228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to appoint officers and servants for the fulfillment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objects of the Corporation.</w:t>
      </w:r>
    </w:p>
    <w:p>
      <w:pPr>
        <w:spacing w:before="227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It shall be lawful for the Corporation, from time</w:t>
      </w:r>
      <w:r>
        <w:rPr>
          <w:sz w:val="20"/>
          <w:szCs w:val="20"/>
          <w:rFonts w:ascii="Times New Roman" w:hAnsi="Times New Roman" w:cs="Times New Roman"/>
          <w:color w:val="000000"/>
          <w:spacing w:val="18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 of the</w:t>
      </w:r>
    </w:p>
    <w:p>
      <w:pPr>
        <w:spacing w:before="0" w:line="192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to time, at any general meeting and by a majority of the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6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Rehabilitation of Buddhist Temples</w:t>
      </w:r>
    </w:p>
    <w:p>
      <w:pPr>
        <w:spacing w:before="0" w:line="240" w:lineRule="exact"/>
        <w:ind w:left="46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Foundation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 Act, No. 17 of 2014</w:t>
      </w:r>
    </w:p>
    <w:p>
      <w:pPr>
        <w:spacing w:before="245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members present and voting to make rules not inconsistent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 the provisions of this Act or any other written law, for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 or any of the followign matters:—</w:t>
      </w:r>
    </w:p>
    <w:p>
      <w:pPr>
        <w:spacing w:before="247" w:line="240" w:lineRule="exact"/>
        <w:ind w:left="4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classification of membership and admission,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withdrawal or expulsion of members;</w:t>
      </w:r>
    </w:p>
    <w:p>
      <w:pPr>
        <w:spacing w:before="256" w:line="240" w:lineRule="exact"/>
        <w:ind w:left="4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election or appointment of the members of the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Committee, their powers, duties, functions and the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terms of office;</w:t>
      </w:r>
    </w:p>
    <w:p>
      <w:pPr>
        <w:spacing w:before="254" w:line="240" w:lineRule="exact"/>
        <w:ind w:left="46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6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the appointment of various officers, agents and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servants of the Corporation and their powers, duties,</w:t>
      </w:r>
    </w:p>
    <w:p>
      <w:pPr>
        <w:spacing w:before="17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and disciplinary control;</w:t>
      </w:r>
    </w:p>
    <w:p>
      <w:pPr>
        <w:spacing w:before="256" w:line="240" w:lineRule="exact"/>
        <w:ind w:left="4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procedure to be followed at the summoning and</w:t>
      </w:r>
    </w:p>
    <w:p>
      <w:pPr>
        <w:spacing w:before="17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holding of meetings of the Committee, the time,</w:t>
      </w:r>
    </w:p>
    <w:p>
      <w:pPr>
        <w:spacing w:before="17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place, notice and agenda of such meetings, the</w:t>
      </w:r>
    </w:p>
    <w:p>
      <w:pPr>
        <w:spacing w:before="17" w:line="229" w:lineRule="exact"/>
        <w:ind w:left="4943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quorum therefor and the conduct of business thereat;</w:t>
      </w:r>
    </w:p>
    <w:p>
      <w:pPr>
        <w:spacing w:before="256" w:line="240" w:lineRule="exact"/>
        <w:ind w:left="461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management of properties of the Corporation and</w:t>
      </w:r>
    </w:p>
    <w:p>
      <w:pPr>
        <w:spacing w:before="17" w:line="229" w:lineRule="exact"/>
        <w:ind w:left="4943"/>
      </w:pPr>
      <w:r>
        <w:rPr>
          <w:spacing w:val="18"/>
          <w:sz w:val="20"/>
          <w:szCs w:val="20"/>
          <w:rFonts w:ascii="Times New Roman" w:hAnsi="Times New Roman" w:cs="Times New Roman"/>
          <w:color w:val="000000"/>
        </w:rPr>
        <w:t xml:space="preserve">custody of its funds and generally for the</w:t>
      </w:r>
    </w:p>
    <w:p>
      <w:pPr>
        <w:spacing w:before="19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management of the affairs of the Corporation.</w:t>
      </w:r>
    </w:p>
    <w:p>
      <w:pPr>
        <w:spacing w:before="264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Any rule made by the Corporation may be amended,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altered, added to, or rescinded at a like meeting, and in like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manner, as a rule made under subsection (1).</w:t>
      </w:r>
    </w:p>
    <w:p>
      <w:pPr>
        <w:spacing w:before="257" w:line="229" w:lineRule="exact"/>
        <w:ind w:left="446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(3) The members of the Corporation shall be subject to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rules of the Corporation.</w:t>
      </w:r>
    </w:p>
    <w:p>
      <w:pPr>
        <w:spacing w:before="239" w:line="21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  <w:r>
        <w:rPr>
          <w:sz w:val="16"/>
          <w:szCs w:val="16"/>
          <w:rFonts w:ascii="Times New Roman" w:hAnsi="Times New Roman" w:cs="Times New Roman"/>
          <w:color w:val="000000"/>
          <w:spacing w:val="8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 shall have its own fund and all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97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monies here to for or hereafter received by way of gift,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bequest, donation, subscription, contribution, fess or grants</w:t>
      </w:r>
    </w:p>
    <w:p>
      <w:pPr>
        <w:spacing w:before="17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or any financial investment shall be credited to the fund of</w:t>
      </w:r>
    </w:p>
    <w:p>
      <w:pPr>
        <w:spacing w:before="19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Corporation (hereinafter referred to tas the “Fund”) and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fund shall be maintained in one or more banks as may</w:t>
      </w:r>
    </w:p>
    <w:p>
      <w:pPr>
        <w:spacing w:before="17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determined by the Committee.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Rehabilitation of Buddhist Temples</w:t>
      </w:r>
      <w:r>
        <w:rPr>
          <w:sz w:val="20"/>
          <w:szCs w:val="20"/>
          <w:rFonts w:ascii="Times New Roman" w:hAnsi="Times New Roman" w:cs="Times New Roman"/>
          <w:color w:val="000000"/>
          <w:spacing w:val="6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33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Foundation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 Act, No. 17 of 2014</w:t>
      </w:r>
    </w:p>
    <w:p>
      <w:pPr>
        <w:spacing w:before="235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following sums of money shall be credited to the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Fund:—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21"/>
          <w:sz w:val="20"/>
          <w:szCs w:val="20"/>
          <w:rFonts w:ascii="Times New Roman" w:hAnsi="Times New Roman" w:cs="Times New Roman"/>
          <w:color w:val="000000"/>
        </w:rPr>
        <w:t xml:space="preserve">all monies received and collected by the</w:t>
      </w:r>
    </w:p>
    <w:p>
      <w:pPr>
        <w:spacing w:before="2" w:line="229" w:lineRule="exact"/>
        <w:ind w:left="3597"/>
      </w:pPr>
      <w:r>
        <w:rPr>
          <w:spacing w:val="23"/>
          <w:sz w:val="20"/>
          <w:szCs w:val="20"/>
          <w:rFonts w:ascii="Times New Roman" w:hAnsi="Times New Roman" w:cs="Times New Roman"/>
          <w:color w:val="000000"/>
        </w:rPr>
        <w:t xml:space="preserve">Corporation by way of gifts, donations,</w:t>
      </w:r>
    </w:p>
    <w:p>
      <w:pPr>
        <w:spacing w:before="5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subscriptions, contributions, fees, or grants and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profits from investments;</w:t>
      </w:r>
    </w:p>
    <w:p>
      <w:pPr>
        <w:spacing w:before="227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4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all monies received by the Corporation in the</w:t>
      </w:r>
    </w:p>
    <w:p>
      <w:pPr>
        <w:spacing w:before="5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exercise of its powers and performance of its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functions under this Act;</w:t>
      </w:r>
    </w:p>
    <w:p>
      <w:pPr>
        <w:spacing w:before="227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all monies received by the Corporation as loans,</w:t>
      </w:r>
    </w:p>
    <w:p>
      <w:pPr>
        <w:spacing w:before="5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grants or donations from sources in  Sri Lanka or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abroad.</w:t>
      </w:r>
    </w:p>
    <w:p>
      <w:pPr>
        <w:spacing w:before="238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There shall be paid out of the Fund, all sums of money</w:t>
      </w:r>
    </w:p>
    <w:p>
      <w:pPr>
        <w:spacing w:before="5" w:line="229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required to defray any expenditure incurred by the</w:t>
      </w:r>
    </w:p>
    <w:p>
      <w:pPr>
        <w:spacing w:before="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Corporation in the exercise, performance and discharge of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its powers, duties and functions.</w:t>
      </w:r>
    </w:p>
    <w:p>
      <w:pPr>
        <w:spacing w:before="251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the Corporation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</w:p>
    <w:p>
      <w:pPr>
        <w:spacing w:before="0" w:line="192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shall be able and capable in law to acquire and hold any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04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property both movable or immovable which may become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and</w:t>
      </w:r>
    </w:p>
    <w:p>
      <w:pPr>
        <w:spacing w:before="0" w:line="145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vested in it by virtue of any purchase, grant, gift, testamentary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immovable.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disposition,  or otherwise, and all such property shall be held</w:t>
      </w:r>
    </w:p>
    <w:p>
      <w:pPr>
        <w:spacing w:before="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by the Corporation for the purpose of the Corporation and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rules of the Corporation made under section 6</w:t>
      </w:r>
    </w:p>
    <w:p>
      <w:pPr>
        <w:spacing w:before="2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with full power to sell, mortgage, lease, exchange or otherwise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dispose of the same.</w:t>
      </w:r>
    </w:p>
    <w:p>
      <w:pPr>
        <w:spacing w:before="169" w:line="23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moneys and property of the Corporation shall be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Application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money and</w:t>
      </w:r>
    </w:p>
    <w:p>
      <w:pPr>
        <w:spacing w:before="0" w:line="102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applied solely towards the promotion of its objects as set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property.</w:t>
      </w:r>
    </w:p>
    <w:p>
      <w:pPr>
        <w:spacing w:before="0" w:line="145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forth herein and no portion thereof shall be paid or transferred</w:t>
      </w:r>
    </w:p>
    <w:p>
      <w:pPr>
        <w:spacing w:before="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directly or indirectly by way of dividend, bouns, profit or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otherwise howsoever to the members of the Corporation.</w:t>
      </w:r>
    </w:p>
    <w:p>
      <w:pPr>
        <w:spacing w:before="203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Corporation shall cause proper books of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 of</w:t>
      </w:r>
    </w:p>
    <w:p>
      <w:pPr>
        <w:spacing w:before="0" w:line="192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accounts to be kept of the income and expenditure, assets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Accounts.</w:t>
      </w:r>
    </w:p>
    <w:p>
      <w:pPr>
        <w:spacing w:before="9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liabilities, and all other transactions of the Corporation.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6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Rehabilitation of Buddhist Temples</w:t>
      </w:r>
    </w:p>
    <w:p>
      <w:pPr>
        <w:spacing w:before="0" w:line="240" w:lineRule="exact"/>
        <w:ind w:left="46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Foundation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 Act, No. 17 of 2014</w:t>
      </w:r>
    </w:p>
    <w:p>
      <w:pPr>
        <w:spacing w:before="24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provisions of Aticle 154 of the Constitution shall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applicable in respect of the audit of the account of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financial year of the Corporation shall be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calendar year.</w:t>
      </w:r>
    </w:p>
    <w:p>
      <w:pPr>
        <w:spacing w:before="243" w:line="20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  <w:r>
        <w:rPr>
          <w:sz w:val="16"/>
          <w:szCs w:val="16"/>
          <w:rFonts w:ascii="Times New Roman" w:hAnsi="Times New Roman" w:cs="Times New Roman"/>
          <w:color w:val="000000"/>
          <w:spacing w:val="8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48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The seal of the Corporation shall be in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custody of such person as may be determined by the</w:t>
      </w:r>
    </w:p>
    <w:p>
      <w:pPr>
        <w:spacing w:before="88" w:line="229" w:lineRule="exact"/>
        <w:ind w:left="422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Committee, and may be altered from time to time, in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manner determined by the Committee.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seal of the Corporation shall not be affixed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instrument except in the presence of two members of the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Committee who shall siging their names in token of their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presence, and such signing shall be independent of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signing of any person as a witness.</w:t>
      </w:r>
    </w:p>
    <w:p>
      <w:pPr>
        <w:spacing w:before="263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  <w:r>
        <w:rPr>
          <w:sz w:val="16"/>
          <w:szCs w:val="16"/>
          <w:rFonts w:ascii="Times New Roman" w:hAnsi="Times New Roman" w:cs="Times New Roman"/>
          <w:color w:val="000000"/>
          <w:spacing w:val="10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If upon the dissolution of the Corporation there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on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remains after the satisfaction of all debts and liabilities, any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dissolution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property whatsoever, such property, shall not be distributed</w:t>
      </w:r>
    </w:p>
    <w:p>
      <w:pPr>
        <w:spacing w:before="0" w:line="7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</w:p>
    <w:p>
      <w:pPr>
        <w:spacing w:before="0" w:line="16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among the members of the Corporation but shall be given or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transferred to some other association or associations having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objects, similar to the objects of the Corporation, and which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is, or are by the rules thereof prohibited from distributing</w:t>
      </w:r>
    </w:p>
    <w:p>
      <w:pPr>
        <w:spacing w:before="10" w:line="229" w:lineRule="exact"/>
        <w:ind w:left="422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any income or profit among its or their members. Such</w:t>
      </w:r>
    </w:p>
    <w:p>
      <w:pPr>
        <w:spacing w:before="10" w:line="229" w:lineRule="exact"/>
        <w:ind w:left="422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association or associations shall be determined by the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members of the Corporation at or immediately before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time of dissolution of the Corporation.</w:t>
      </w:r>
    </w:p>
    <w:p>
      <w:pPr>
        <w:spacing w:before="282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  <w:r>
        <w:rPr>
          <w:sz w:val="16"/>
          <w:szCs w:val="16"/>
          <w:rFonts w:ascii="Times New Roman" w:hAnsi="Times New Roman" w:cs="Times New Roman"/>
          <w:color w:val="000000"/>
          <w:spacing w:val="6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Nothing in this Act contained shall prejudice or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  <w:r>
        <w:rPr>
          <w:sz w:val="16"/>
          <w:szCs w:val="16"/>
          <w:rFonts w:ascii="Times New Roman" w:hAnsi="Times New Roman" w:cs="Times New Roman"/>
          <w:color w:val="000000"/>
          <w:spacing w:val="54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affect the rights of the Republic or anybody politic or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 and</w:t>
      </w:r>
    </w:p>
    <w:p>
      <w:pPr>
        <w:spacing w:before="0" w:line="10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others.</w:t>
      </w:r>
    </w:p>
    <w:p>
      <w:pPr>
        <w:spacing w:before="178" w:line="19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6.11mm;width:110.07mm;height:35.28mm;margin-left:50.75mm;margin-top:56.11mm;width:110.07mm;height:35.28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Rehabilitation of Buddhist Temples</w:t>
      </w:r>
      <w:r>
        <w:rPr>
          <w:sz w:val="20"/>
          <w:szCs w:val="20"/>
          <w:rFonts w:ascii="Times New Roman" w:hAnsi="Times New Roman" w:cs="Times New Roman"/>
          <w:color w:val="000000"/>
          <w:spacing w:val="6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33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Foundation</w:t>
      </w:r>
      <w:r>
        <w:rPr>
          <w:sz w:val="20"/>
          <w:szCs w:val="20"/>
          <w:rFonts w:ascii="Times New Roman" w:hAnsi="Times New Roman" w:cs="Times New Roman"/>
          <w:color w:val="000000"/>
          <w:spacing w:val="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 Act, No. 17 of 2014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